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5660" w14:textId="77777777" w:rsidR="006213D8" w:rsidRDefault="006213D8" w:rsidP="006213D8">
      <w:pPr>
        <w:spacing w:line="480" w:lineRule="auto"/>
        <w:rPr>
          <w:rFonts w:ascii="Times New Roman" w:hAnsi="Times New Roman"/>
          <w:sz w:val="24"/>
          <w:szCs w:val="24"/>
        </w:rPr>
      </w:pPr>
      <w:bookmarkStart w:id="0" w:name="_GoBack"/>
      <w:bookmarkEnd w:id="0"/>
      <w:r>
        <w:rPr>
          <w:rFonts w:ascii="Times New Roman" w:hAnsi="Times New Roman"/>
          <w:sz w:val="24"/>
          <w:szCs w:val="24"/>
        </w:rPr>
        <w:t>Liz Georges</w:t>
      </w:r>
    </w:p>
    <w:p w14:paraId="229383A2" w14:textId="77777777" w:rsidR="006213D8" w:rsidRDefault="006213D8" w:rsidP="006213D8">
      <w:pPr>
        <w:spacing w:line="480" w:lineRule="auto"/>
        <w:rPr>
          <w:rFonts w:ascii="Times New Roman" w:hAnsi="Times New Roman"/>
          <w:sz w:val="24"/>
          <w:szCs w:val="24"/>
        </w:rPr>
      </w:pPr>
      <w:r>
        <w:rPr>
          <w:rFonts w:ascii="Times New Roman" w:hAnsi="Times New Roman"/>
          <w:sz w:val="24"/>
          <w:szCs w:val="24"/>
        </w:rPr>
        <w:t>W131</w:t>
      </w:r>
    </w:p>
    <w:p w14:paraId="102DA0EA" w14:textId="77777777" w:rsidR="006213D8" w:rsidRDefault="00EF070C" w:rsidP="006213D8">
      <w:pPr>
        <w:spacing w:line="480" w:lineRule="auto"/>
        <w:rPr>
          <w:rFonts w:ascii="Times New Roman" w:hAnsi="Times New Roman"/>
          <w:sz w:val="24"/>
          <w:szCs w:val="24"/>
        </w:rPr>
      </w:pPr>
      <w:r>
        <w:rPr>
          <w:rFonts w:ascii="Times New Roman" w:hAnsi="Times New Roman"/>
          <w:sz w:val="24"/>
          <w:szCs w:val="24"/>
        </w:rPr>
        <w:t xml:space="preserve">December </w:t>
      </w:r>
      <w:r w:rsidR="00AF0E82">
        <w:rPr>
          <w:rFonts w:ascii="Times New Roman" w:hAnsi="Times New Roman"/>
          <w:sz w:val="24"/>
          <w:szCs w:val="24"/>
        </w:rPr>
        <w:t>8</w:t>
      </w:r>
      <w:r>
        <w:rPr>
          <w:rFonts w:ascii="Times New Roman" w:hAnsi="Times New Roman"/>
          <w:sz w:val="24"/>
          <w:szCs w:val="24"/>
        </w:rPr>
        <w:t>, 2012</w:t>
      </w:r>
    </w:p>
    <w:p w14:paraId="4182FA4A" w14:textId="77777777" w:rsidR="006213D8" w:rsidRDefault="006213D8" w:rsidP="006213D8">
      <w:pPr>
        <w:spacing w:line="480" w:lineRule="auto"/>
        <w:jc w:val="center"/>
        <w:rPr>
          <w:rFonts w:ascii="Times New Roman" w:hAnsi="Times New Roman"/>
          <w:sz w:val="24"/>
          <w:szCs w:val="24"/>
        </w:rPr>
      </w:pPr>
      <w:r>
        <w:rPr>
          <w:rFonts w:ascii="Times New Roman" w:hAnsi="Times New Roman"/>
          <w:sz w:val="24"/>
          <w:szCs w:val="24"/>
        </w:rPr>
        <w:t>Gaining Wisdom on the Internet</w:t>
      </w:r>
    </w:p>
    <w:p w14:paraId="58C8B515" w14:textId="77777777" w:rsidR="00D53E3D" w:rsidRPr="00E57CE3" w:rsidRDefault="00B841C2" w:rsidP="00E34570">
      <w:pPr>
        <w:spacing w:line="480" w:lineRule="auto"/>
        <w:ind w:firstLine="720"/>
        <w:rPr>
          <w:rFonts w:ascii="Times New Roman" w:hAnsi="Times New Roman"/>
          <w:sz w:val="24"/>
          <w:szCs w:val="24"/>
        </w:rPr>
      </w:pPr>
      <w:r>
        <w:rPr>
          <w:rFonts w:ascii="Times New Roman" w:hAnsi="Times New Roman" w:cs="Times New Roman"/>
          <w:sz w:val="24"/>
          <w:szCs w:val="24"/>
        </w:rPr>
        <w:t xml:space="preserve">How many times have </w:t>
      </w:r>
      <w:r w:rsidR="007D446D">
        <w:rPr>
          <w:rFonts w:ascii="Times New Roman" w:hAnsi="Times New Roman" w:cs="Times New Roman"/>
          <w:sz w:val="24"/>
          <w:szCs w:val="24"/>
        </w:rPr>
        <w:t>we</w:t>
      </w:r>
      <w:r>
        <w:rPr>
          <w:rFonts w:ascii="Times New Roman" w:hAnsi="Times New Roman" w:cs="Times New Roman"/>
          <w:sz w:val="24"/>
          <w:szCs w:val="24"/>
        </w:rPr>
        <w:t xml:space="preserve"> read a headline on the Internet similar to “Don’t Fall For Fake Facebook Privacy Notice” (</w:t>
      </w:r>
      <w:r w:rsidRPr="00B841C2">
        <w:rPr>
          <w:rFonts w:ascii="Times New Roman" w:hAnsi="Times New Roman" w:cs="Times New Roman"/>
          <w:i/>
          <w:sz w:val="24"/>
          <w:szCs w:val="24"/>
        </w:rPr>
        <w:t>mashable.com</w:t>
      </w:r>
      <w:r>
        <w:rPr>
          <w:rFonts w:ascii="Times New Roman" w:hAnsi="Times New Roman" w:cs="Times New Roman"/>
          <w:sz w:val="24"/>
          <w:szCs w:val="24"/>
        </w:rPr>
        <w:t xml:space="preserve">) only after </w:t>
      </w:r>
      <w:r w:rsidR="007D446D">
        <w:rPr>
          <w:rFonts w:ascii="Times New Roman" w:hAnsi="Times New Roman" w:cs="Times New Roman"/>
          <w:sz w:val="24"/>
          <w:szCs w:val="24"/>
        </w:rPr>
        <w:t>we</w:t>
      </w:r>
      <w:r>
        <w:rPr>
          <w:rFonts w:ascii="Times New Roman" w:hAnsi="Times New Roman" w:cs="Times New Roman"/>
          <w:sz w:val="24"/>
          <w:szCs w:val="24"/>
        </w:rPr>
        <w:t xml:space="preserve"> and a half-dozen of our closest friends have already copied and pasted the fake privacy notice</w:t>
      </w:r>
      <w:r w:rsidR="003529B5">
        <w:rPr>
          <w:rFonts w:ascii="Times New Roman" w:hAnsi="Times New Roman" w:cs="Times New Roman"/>
          <w:sz w:val="24"/>
          <w:szCs w:val="24"/>
        </w:rPr>
        <w:t xml:space="preserve"> onto our own status updates</w:t>
      </w:r>
      <w:r>
        <w:rPr>
          <w:rFonts w:ascii="Times New Roman" w:hAnsi="Times New Roman" w:cs="Times New Roman"/>
          <w:sz w:val="24"/>
          <w:szCs w:val="24"/>
        </w:rPr>
        <w:t xml:space="preserve">? Unfortunately, for many, this type of situation has played out more than a time or two. Due to </w:t>
      </w:r>
      <w:r w:rsidR="00092ED4">
        <w:rPr>
          <w:rFonts w:ascii="Times New Roman" w:hAnsi="Times New Roman" w:cs="Times New Roman"/>
          <w:sz w:val="24"/>
          <w:szCs w:val="24"/>
        </w:rPr>
        <w:t>an</w:t>
      </w:r>
      <w:r>
        <w:rPr>
          <w:rFonts w:ascii="Times New Roman" w:hAnsi="Times New Roman" w:cs="Times New Roman"/>
          <w:sz w:val="24"/>
          <w:szCs w:val="24"/>
        </w:rPr>
        <w:t xml:space="preserve"> increase in Internet use</w:t>
      </w:r>
      <w:r w:rsidR="00092ED4">
        <w:rPr>
          <w:rFonts w:ascii="Times New Roman" w:hAnsi="Times New Roman" w:cs="Times New Roman"/>
          <w:sz w:val="24"/>
          <w:szCs w:val="24"/>
        </w:rPr>
        <w:t xml:space="preserve"> and decrease in personal time</w:t>
      </w:r>
      <w:r>
        <w:rPr>
          <w:rFonts w:ascii="Times New Roman" w:hAnsi="Times New Roman" w:cs="Times New Roman"/>
          <w:sz w:val="24"/>
          <w:szCs w:val="24"/>
        </w:rPr>
        <w:t xml:space="preserve">, the majority of what </w:t>
      </w:r>
      <w:r w:rsidR="005D17CA">
        <w:rPr>
          <w:rFonts w:ascii="Times New Roman" w:hAnsi="Times New Roman" w:cs="Times New Roman"/>
          <w:sz w:val="24"/>
          <w:szCs w:val="24"/>
        </w:rPr>
        <w:t>many</w:t>
      </w:r>
      <w:r>
        <w:rPr>
          <w:rFonts w:ascii="Times New Roman" w:hAnsi="Times New Roman" w:cs="Times New Roman"/>
          <w:sz w:val="24"/>
          <w:szCs w:val="24"/>
        </w:rPr>
        <w:t xml:space="preserve"> of us read these days is online</w:t>
      </w:r>
      <w:r w:rsidR="00FE36CE">
        <w:rPr>
          <w:rFonts w:ascii="Times New Roman" w:hAnsi="Times New Roman" w:cs="Times New Roman"/>
          <w:sz w:val="24"/>
          <w:szCs w:val="24"/>
        </w:rPr>
        <w:t xml:space="preserve"> – from </w:t>
      </w:r>
      <w:r w:rsidR="005D17CA">
        <w:rPr>
          <w:rFonts w:ascii="Times New Roman" w:hAnsi="Times New Roman" w:cs="Times New Roman"/>
          <w:sz w:val="24"/>
          <w:szCs w:val="24"/>
        </w:rPr>
        <w:t xml:space="preserve">the </w:t>
      </w:r>
      <w:r>
        <w:rPr>
          <w:rFonts w:ascii="Times New Roman" w:hAnsi="Times New Roman" w:cs="Times New Roman"/>
          <w:sz w:val="24"/>
          <w:szCs w:val="24"/>
        </w:rPr>
        <w:t xml:space="preserve">news to blogs to social networking sites. </w:t>
      </w:r>
      <w:r w:rsidR="00F21AFE">
        <w:rPr>
          <w:rFonts w:ascii="Times New Roman" w:hAnsi="Times New Roman" w:cs="Times New Roman"/>
          <w:sz w:val="24"/>
          <w:szCs w:val="24"/>
        </w:rPr>
        <w:t xml:space="preserve">Discerning accurate from inaccurate information is only part of the problem we’re facing as the trend continues towards greater increases in this technology and its utilizations. </w:t>
      </w:r>
      <w:r w:rsidR="00CB342C">
        <w:rPr>
          <w:rFonts w:ascii="Times New Roman" w:hAnsi="Times New Roman" w:cs="Times New Roman"/>
          <w:sz w:val="24"/>
          <w:szCs w:val="24"/>
        </w:rPr>
        <w:t xml:space="preserve">Sven Birkerts, critic, book reviewer, and author of “The Owl Has Flown,” </w:t>
      </w:r>
      <w:r w:rsidR="00E26435">
        <w:rPr>
          <w:rFonts w:ascii="Times New Roman" w:hAnsi="Times New Roman" w:cs="Times New Roman"/>
          <w:sz w:val="24"/>
          <w:szCs w:val="24"/>
        </w:rPr>
        <w:t>believes</w:t>
      </w:r>
      <w:r w:rsidR="00CB342C">
        <w:rPr>
          <w:rFonts w:ascii="Times New Roman" w:hAnsi="Times New Roman" w:cs="Times New Roman"/>
          <w:sz w:val="24"/>
          <w:szCs w:val="24"/>
        </w:rPr>
        <w:t xml:space="preserve"> that we are becoming less wise than our ancestors because we spend more of our time skimming many articles with small amounts of information and less time reading books and delving deeply into the</w:t>
      </w:r>
      <w:r w:rsidR="00FE54E2">
        <w:rPr>
          <w:rFonts w:ascii="Times New Roman" w:hAnsi="Times New Roman" w:cs="Times New Roman"/>
          <w:sz w:val="24"/>
          <w:szCs w:val="24"/>
        </w:rPr>
        <w:t xml:space="preserve"> information they contain</w:t>
      </w:r>
      <w:r w:rsidR="00CB342C">
        <w:rPr>
          <w:rFonts w:ascii="Times New Roman" w:hAnsi="Times New Roman" w:cs="Times New Roman"/>
          <w:sz w:val="24"/>
          <w:szCs w:val="24"/>
        </w:rPr>
        <w:t xml:space="preserve">. </w:t>
      </w:r>
      <w:r w:rsidR="00E26435">
        <w:rPr>
          <w:rFonts w:ascii="Times New Roman" w:hAnsi="Times New Roman" w:cs="Times New Roman"/>
          <w:sz w:val="24"/>
          <w:szCs w:val="24"/>
        </w:rPr>
        <w:t>Birkerts contends that</w:t>
      </w:r>
      <w:r w:rsidR="002A054F">
        <w:rPr>
          <w:rFonts w:ascii="Times New Roman" w:hAnsi="Times New Roman" w:cs="Times New Roman"/>
          <w:sz w:val="24"/>
          <w:szCs w:val="24"/>
        </w:rPr>
        <w:t>,</w:t>
      </w:r>
      <w:r w:rsidR="00E26435">
        <w:rPr>
          <w:rFonts w:ascii="Times New Roman" w:hAnsi="Times New Roman" w:cs="Times New Roman"/>
          <w:sz w:val="24"/>
          <w:szCs w:val="24"/>
        </w:rPr>
        <w:t xml:space="preserve"> rather than gaining wisdom from this </w:t>
      </w:r>
      <w:r w:rsidR="004A2C55">
        <w:rPr>
          <w:rFonts w:ascii="Times New Roman" w:hAnsi="Times New Roman" w:cs="Times New Roman"/>
          <w:sz w:val="24"/>
          <w:szCs w:val="24"/>
        </w:rPr>
        <w:t>shift in reading</w:t>
      </w:r>
      <w:r w:rsidR="00E26435">
        <w:rPr>
          <w:rFonts w:ascii="Times New Roman" w:hAnsi="Times New Roman" w:cs="Times New Roman"/>
          <w:sz w:val="24"/>
          <w:szCs w:val="24"/>
        </w:rPr>
        <w:t xml:space="preserve">, we merely </w:t>
      </w:r>
      <w:r w:rsidR="00042E54">
        <w:rPr>
          <w:rFonts w:ascii="Times New Roman" w:hAnsi="Times New Roman" w:cs="Times New Roman"/>
          <w:sz w:val="24"/>
          <w:szCs w:val="24"/>
        </w:rPr>
        <w:t>attain</w:t>
      </w:r>
      <w:r w:rsidR="00E26435">
        <w:rPr>
          <w:rFonts w:ascii="Times New Roman" w:hAnsi="Times New Roman" w:cs="Times New Roman"/>
          <w:sz w:val="24"/>
          <w:szCs w:val="24"/>
        </w:rPr>
        <w:t xml:space="preserve"> superficial knowledge of </w:t>
      </w:r>
      <w:r w:rsidR="00042E54">
        <w:rPr>
          <w:rFonts w:ascii="Times New Roman" w:hAnsi="Times New Roman" w:cs="Times New Roman"/>
          <w:sz w:val="24"/>
          <w:szCs w:val="24"/>
        </w:rPr>
        <w:t>a variety of</w:t>
      </w:r>
      <w:r w:rsidR="00E26435">
        <w:rPr>
          <w:rFonts w:ascii="Times New Roman" w:hAnsi="Times New Roman" w:cs="Times New Roman"/>
          <w:sz w:val="24"/>
          <w:szCs w:val="24"/>
        </w:rPr>
        <w:t xml:space="preserve"> things</w:t>
      </w:r>
      <w:r w:rsidR="00E82ED0">
        <w:rPr>
          <w:rFonts w:ascii="Times New Roman" w:hAnsi="Times New Roman" w:cs="Times New Roman"/>
          <w:sz w:val="24"/>
          <w:szCs w:val="24"/>
        </w:rPr>
        <w:t>, or horizontal engagement</w:t>
      </w:r>
      <w:r w:rsidR="00E26435">
        <w:rPr>
          <w:rFonts w:ascii="Times New Roman" w:hAnsi="Times New Roman" w:cs="Times New Roman"/>
          <w:sz w:val="24"/>
          <w:szCs w:val="24"/>
        </w:rPr>
        <w:t xml:space="preserve">. He </w:t>
      </w:r>
      <w:r w:rsidR="00CB342C">
        <w:rPr>
          <w:rFonts w:ascii="Times New Roman" w:hAnsi="Times New Roman" w:cs="Times New Roman"/>
          <w:sz w:val="24"/>
          <w:szCs w:val="24"/>
        </w:rPr>
        <w:t>also criticizes the abundance of perspectives, believing they overwhelm us, destroying our ability to comprehend the whole. However, because</w:t>
      </w:r>
      <w:r w:rsidR="00E26435">
        <w:rPr>
          <w:rFonts w:ascii="Times New Roman" w:hAnsi="Times New Roman" w:cs="Times New Roman"/>
          <w:sz w:val="24"/>
          <w:szCs w:val="24"/>
        </w:rPr>
        <w:t xml:space="preserve"> diverse</w:t>
      </w:r>
      <w:r w:rsidR="00CB342C">
        <w:rPr>
          <w:rFonts w:ascii="Times New Roman" w:hAnsi="Times New Roman" w:cs="Times New Roman"/>
          <w:sz w:val="24"/>
          <w:szCs w:val="24"/>
        </w:rPr>
        <w:t xml:space="preserve"> perspectives allow us to think critically, knowledge gained on the Internet can </w:t>
      </w:r>
      <w:r w:rsidR="004A2C55">
        <w:rPr>
          <w:rFonts w:ascii="Times New Roman" w:hAnsi="Times New Roman" w:cs="Times New Roman"/>
          <w:sz w:val="24"/>
          <w:szCs w:val="24"/>
        </w:rPr>
        <w:t>deepen</w:t>
      </w:r>
      <w:r w:rsidR="00CB342C">
        <w:rPr>
          <w:rFonts w:ascii="Times New Roman" w:hAnsi="Times New Roman" w:cs="Times New Roman"/>
          <w:sz w:val="24"/>
          <w:szCs w:val="24"/>
        </w:rPr>
        <w:t xml:space="preserve"> our understanding </w:t>
      </w:r>
      <w:r w:rsidR="004A2C55">
        <w:rPr>
          <w:rFonts w:ascii="Times New Roman" w:hAnsi="Times New Roman" w:cs="Times New Roman"/>
          <w:sz w:val="24"/>
          <w:szCs w:val="24"/>
        </w:rPr>
        <w:t>and bring about revelations</w:t>
      </w:r>
      <w:r w:rsidR="00CB342C">
        <w:rPr>
          <w:rFonts w:ascii="Times New Roman" w:hAnsi="Times New Roman" w:cs="Times New Roman"/>
          <w:sz w:val="24"/>
          <w:szCs w:val="24"/>
        </w:rPr>
        <w:t xml:space="preserve">. </w:t>
      </w:r>
      <w:r w:rsidR="004A2C55">
        <w:rPr>
          <w:rFonts w:ascii="Times New Roman" w:hAnsi="Times New Roman" w:cs="Times New Roman"/>
          <w:sz w:val="24"/>
          <w:szCs w:val="24"/>
        </w:rPr>
        <w:t>Realizing that the Internet is a new world that requires new ways of thinking,</w:t>
      </w:r>
      <w:r w:rsidR="00E26435">
        <w:rPr>
          <w:rFonts w:ascii="Times New Roman" w:hAnsi="Times New Roman" w:cs="Times New Roman"/>
          <w:sz w:val="24"/>
          <w:szCs w:val="24"/>
        </w:rPr>
        <w:t xml:space="preserve"> </w:t>
      </w:r>
      <w:r w:rsidR="00F21AFE">
        <w:rPr>
          <w:rFonts w:ascii="Times New Roman" w:hAnsi="Times New Roman" w:cs="Times New Roman"/>
          <w:sz w:val="24"/>
          <w:szCs w:val="24"/>
        </w:rPr>
        <w:t>in “Small Pieces Loosely Joined,”</w:t>
      </w:r>
      <w:r w:rsidR="00F21AFE" w:rsidRPr="00F21AFE">
        <w:rPr>
          <w:rFonts w:ascii="Times New Roman" w:hAnsi="Times New Roman" w:cs="Times New Roman"/>
          <w:sz w:val="24"/>
          <w:szCs w:val="24"/>
        </w:rPr>
        <w:t xml:space="preserve"> </w:t>
      </w:r>
      <w:r w:rsidR="004A2C55">
        <w:rPr>
          <w:rFonts w:ascii="Times New Roman" w:hAnsi="Times New Roman" w:cs="Times New Roman"/>
          <w:sz w:val="24"/>
          <w:szCs w:val="24"/>
        </w:rPr>
        <w:t xml:space="preserve">David Weinberger, a former philosophy professor, </w:t>
      </w:r>
      <w:r w:rsidR="004A2C55">
        <w:rPr>
          <w:rFonts w:ascii="Times New Roman" w:hAnsi="Times New Roman" w:cs="Times New Roman"/>
          <w:sz w:val="24"/>
          <w:szCs w:val="24"/>
        </w:rPr>
        <w:lastRenderedPageBreak/>
        <w:t xml:space="preserve">presidential campaign advisor, and writer, explains how the </w:t>
      </w:r>
      <w:r w:rsidR="00E26435">
        <w:rPr>
          <w:rFonts w:ascii="Times New Roman" w:hAnsi="Times New Roman" w:cs="Times New Roman"/>
          <w:sz w:val="24"/>
          <w:szCs w:val="24"/>
        </w:rPr>
        <w:t>concepts of time, space, and obtaining knowledge in</w:t>
      </w:r>
      <w:r w:rsidR="004A2C55">
        <w:rPr>
          <w:rFonts w:ascii="Times New Roman" w:hAnsi="Times New Roman" w:cs="Times New Roman"/>
          <w:sz w:val="24"/>
          <w:szCs w:val="24"/>
        </w:rPr>
        <w:t xml:space="preserve"> the Internet age have changed, requiring us to </w:t>
      </w:r>
      <w:r w:rsidR="00F21AFE" w:rsidRPr="00F21AFE">
        <w:rPr>
          <w:rFonts w:ascii="Times New Roman" w:hAnsi="Times New Roman" w:cs="Times New Roman"/>
          <w:sz w:val="24"/>
          <w:szCs w:val="24"/>
        </w:rPr>
        <w:t>utilize our reasoning abilities</w:t>
      </w:r>
      <w:r w:rsidR="00F21AFE">
        <w:rPr>
          <w:rFonts w:ascii="Times New Roman" w:hAnsi="Times New Roman" w:cs="Times New Roman"/>
          <w:sz w:val="24"/>
          <w:szCs w:val="24"/>
        </w:rPr>
        <w:t xml:space="preserve"> and be more critical of our </w:t>
      </w:r>
      <w:r w:rsidR="00F21AFE" w:rsidRPr="00F21AFE">
        <w:rPr>
          <w:rFonts w:ascii="Times New Roman" w:hAnsi="Times New Roman" w:cs="Times New Roman"/>
          <w:sz w:val="24"/>
          <w:szCs w:val="24"/>
        </w:rPr>
        <w:t>sour</w:t>
      </w:r>
      <w:r w:rsidR="00F21AFE">
        <w:rPr>
          <w:rFonts w:ascii="Times New Roman" w:hAnsi="Times New Roman" w:cs="Times New Roman"/>
          <w:sz w:val="24"/>
          <w:szCs w:val="24"/>
        </w:rPr>
        <w:t xml:space="preserve">ces. </w:t>
      </w:r>
      <w:r w:rsidR="00F21AFE" w:rsidRPr="00F21AFE">
        <w:rPr>
          <w:rFonts w:ascii="Times New Roman" w:hAnsi="Times New Roman" w:cs="Times New Roman"/>
          <w:sz w:val="24"/>
          <w:szCs w:val="24"/>
        </w:rPr>
        <w:t>A</w:t>
      </w:r>
      <w:r w:rsidR="00CB342C" w:rsidRPr="00F21AFE">
        <w:rPr>
          <w:rFonts w:ascii="Times New Roman" w:hAnsi="Times New Roman" w:cs="Times New Roman"/>
          <w:sz w:val="24"/>
          <w:szCs w:val="24"/>
        </w:rPr>
        <w:t xml:space="preserve"> person with a soli</w:t>
      </w:r>
      <w:r w:rsidR="00CB342C">
        <w:rPr>
          <w:rFonts w:ascii="Times New Roman" w:hAnsi="Times New Roman" w:cs="Times New Roman"/>
          <w:sz w:val="24"/>
          <w:szCs w:val="24"/>
        </w:rPr>
        <w:t xml:space="preserve">d foundation in reading comprehension and information literacy should have no problems filtering and interpreting perspectives and comprehending data found online.  In “Exploring Literacy on the Internet,” Julie Coiro, a doctoral student in educational psychology, studied the effects of reading comprehension on Internet literacy and contends those who </w:t>
      </w:r>
      <w:r w:rsidR="003529B5">
        <w:rPr>
          <w:rFonts w:ascii="Times New Roman" w:hAnsi="Times New Roman" w:cs="Times New Roman"/>
          <w:sz w:val="24"/>
          <w:szCs w:val="24"/>
        </w:rPr>
        <w:t xml:space="preserve">have strong reading comprehension skills are better able to extract meaning from information found online. However, she cautions that those who </w:t>
      </w:r>
      <w:r w:rsidR="00CB342C">
        <w:rPr>
          <w:rFonts w:ascii="Times New Roman" w:hAnsi="Times New Roman" w:cs="Times New Roman"/>
          <w:sz w:val="24"/>
          <w:szCs w:val="24"/>
        </w:rPr>
        <w:t>are taught to extract meaning from only conventional print are prone to confusion and can be overwhelmed</w:t>
      </w:r>
      <w:r w:rsidR="00FE54E2">
        <w:rPr>
          <w:rFonts w:ascii="Times New Roman" w:hAnsi="Times New Roman" w:cs="Times New Roman"/>
          <w:sz w:val="24"/>
          <w:szCs w:val="24"/>
        </w:rPr>
        <w:t xml:space="preserve"> because</w:t>
      </w:r>
      <w:r w:rsidR="00CB342C">
        <w:rPr>
          <w:rFonts w:ascii="Times New Roman" w:hAnsi="Times New Roman" w:cs="Times New Roman"/>
          <w:sz w:val="24"/>
          <w:szCs w:val="24"/>
        </w:rPr>
        <w:t xml:space="preserve"> utilizing the Internet for learning requires additional cognitive skills. </w:t>
      </w:r>
      <w:r w:rsidR="003529B5">
        <w:rPr>
          <w:rFonts w:ascii="Times New Roman" w:hAnsi="Times New Roman" w:cs="Times New Roman"/>
          <w:sz w:val="24"/>
          <w:szCs w:val="24"/>
        </w:rPr>
        <w:t>Coiro</w:t>
      </w:r>
      <w:r w:rsidR="00CB342C">
        <w:rPr>
          <w:rFonts w:ascii="Times New Roman" w:hAnsi="Times New Roman" w:cs="Times New Roman"/>
          <w:sz w:val="24"/>
          <w:szCs w:val="24"/>
        </w:rPr>
        <w:t xml:space="preserve"> suggests it is up to educators to </w:t>
      </w:r>
      <w:r w:rsidR="00CB342C" w:rsidRPr="007B0D72">
        <w:rPr>
          <w:rFonts w:ascii="Times New Roman" w:hAnsi="Times New Roman" w:cs="Times New Roman"/>
          <w:sz w:val="24"/>
          <w:szCs w:val="24"/>
        </w:rPr>
        <w:t>emphasize reading comprehension for all students, enabling</w:t>
      </w:r>
      <w:r w:rsidR="00CB342C">
        <w:rPr>
          <w:rFonts w:ascii="Times New Roman" w:hAnsi="Times New Roman" w:cs="Times New Roman"/>
          <w:sz w:val="24"/>
          <w:szCs w:val="24"/>
        </w:rPr>
        <w:t xml:space="preserve"> them to discern reliable sources and organize ideas more cohesively</w:t>
      </w:r>
      <w:r w:rsidR="00A8211F">
        <w:rPr>
          <w:rFonts w:ascii="Times New Roman" w:hAnsi="Times New Roman" w:cs="Times New Roman"/>
          <w:sz w:val="24"/>
          <w:szCs w:val="24"/>
        </w:rPr>
        <w:t xml:space="preserve">. </w:t>
      </w:r>
      <w:r w:rsidR="0071667F">
        <w:rPr>
          <w:rFonts w:ascii="Times New Roman" w:hAnsi="Times New Roman" w:cs="Times New Roman"/>
          <w:sz w:val="24"/>
          <w:szCs w:val="24"/>
        </w:rPr>
        <w:t>W</w:t>
      </w:r>
      <w:r w:rsidR="007B0D72">
        <w:rPr>
          <w:rFonts w:ascii="Times New Roman" w:hAnsi="Times New Roman" w:cs="Times New Roman"/>
          <w:sz w:val="24"/>
          <w:szCs w:val="24"/>
        </w:rPr>
        <w:t>e also need to ensure students are taught the skills necessary to navigate the web in a way that minimizes distractions</w:t>
      </w:r>
      <w:r w:rsidR="0071667F">
        <w:rPr>
          <w:rFonts w:ascii="Times New Roman" w:hAnsi="Times New Roman" w:cs="Times New Roman"/>
          <w:sz w:val="24"/>
          <w:szCs w:val="24"/>
        </w:rPr>
        <w:t xml:space="preserve"> and maximizes understanding</w:t>
      </w:r>
      <w:r w:rsidR="007B0D72">
        <w:rPr>
          <w:rFonts w:ascii="Times New Roman" w:hAnsi="Times New Roman" w:cs="Times New Roman"/>
          <w:sz w:val="24"/>
          <w:szCs w:val="24"/>
        </w:rPr>
        <w:t xml:space="preserve">. </w:t>
      </w:r>
      <w:r w:rsidR="00B407DB">
        <w:rPr>
          <w:rFonts w:ascii="Times New Roman" w:hAnsi="Times New Roman"/>
          <w:sz w:val="24"/>
          <w:szCs w:val="24"/>
        </w:rPr>
        <w:t>When a</w:t>
      </w:r>
      <w:r w:rsidR="00D16F12">
        <w:rPr>
          <w:rFonts w:ascii="Times New Roman" w:hAnsi="Times New Roman"/>
          <w:sz w:val="24"/>
          <w:szCs w:val="24"/>
        </w:rPr>
        <w:t xml:space="preserve"> good</w:t>
      </w:r>
      <w:r w:rsidR="00B407DB">
        <w:rPr>
          <w:rFonts w:ascii="Times New Roman" w:hAnsi="Times New Roman"/>
          <w:sz w:val="24"/>
          <w:szCs w:val="24"/>
        </w:rPr>
        <w:t xml:space="preserve"> reader is able to filter good information from bad, </w:t>
      </w:r>
      <w:r w:rsidR="00EF49D5">
        <w:rPr>
          <w:rFonts w:ascii="Times New Roman" w:hAnsi="Times New Roman"/>
          <w:sz w:val="24"/>
          <w:szCs w:val="24"/>
        </w:rPr>
        <w:t xml:space="preserve">manage information overload effectively, and </w:t>
      </w:r>
      <w:r w:rsidR="00A633F5">
        <w:rPr>
          <w:rFonts w:ascii="Times New Roman" w:hAnsi="Times New Roman"/>
          <w:sz w:val="24"/>
          <w:szCs w:val="24"/>
        </w:rPr>
        <w:t>decipher</w:t>
      </w:r>
      <w:r w:rsidR="00EF49D5">
        <w:rPr>
          <w:rFonts w:ascii="Times New Roman" w:hAnsi="Times New Roman"/>
          <w:sz w:val="24"/>
          <w:szCs w:val="24"/>
        </w:rPr>
        <w:t xml:space="preserve"> the plethora of perspectives available on the Internet, he or she </w:t>
      </w:r>
      <w:r w:rsidR="00D53703">
        <w:rPr>
          <w:rFonts w:ascii="Times New Roman" w:hAnsi="Times New Roman"/>
          <w:sz w:val="24"/>
          <w:szCs w:val="24"/>
        </w:rPr>
        <w:t>is</w:t>
      </w:r>
      <w:r w:rsidR="00551799">
        <w:rPr>
          <w:rFonts w:ascii="Times New Roman" w:hAnsi="Times New Roman"/>
          <w:sz w:val="24"/>
          <w:szCs w:val="24"/>
        </w:rPr>
        <w:t xml:space="preserve"> able </w:t>
      </w:r>
      <w:r w:rsidR="00E82ED0">
        <w:rPr>
          <w:rFonts w:ascii="Times New Roman" w:hAnsi="Times New Roman"/>
          <w:sz w:val="24"/>
          <w:szCs w:val="24"/>
        </w:rPr>
        <w:t xml:space="preserve">to </w:t>
      </w:r>
      <w:r w:rsidR="00EF49D5">
        <w:rPr>
          <w:rFonts w:ascii="Times New Roman" w:hAnsi="Times New Roman"/>
          <w:sz w:val="24"/>
          <w:szCs w:val="24"/>
        </w:rPr>
        <w:t xml:space="preserve">become more wise than those who </w:t>
      </w:r>
      <w:r w:rsidR="00D53703">
        <w:rPr>
          <w:rFonts w:ascii="Times New Roman" w:hAnsi="Times New Roman"/>
          <w:sz w:val="24"/>
          <w:szCs w:val="24"/>
        </w:rPr>
        <w:t xml:space="preserve">use the </w:t>
      </w:r>
      <w:r w:rsidR="00D53703" w:rsidRPr="00E57CE3">
        <w:rPr>
          <w:rFonts w:ascii="Times New Roman" w:hAnsi="Times New Roman"/>
          <w:sz w:val="24"/>
          <w:szCs w:val="24"/>
        </w:rPr>
        <w:t>Internet for recreation and convenience</w:t>
      </w:r>
      <w:r w:rsidR="00EF49D5" w:rsidRPr="00E57CE3">
        <w:rPr>
          <w:rFonts w:ascii="Times New Roman" w:hAnsi="Times New Roman"/>
          <w:sz w:val="24"/>
          <w:szCs w:val="24"/>
        </w:rPr>
        <w:t>.</w:t>
      </w:r>
    </w:p>
    <w:p w14:paraId="26D7DC6B" w14:textId="77777777" w:rsidR="00A85B1D" w:rsidRPr="00330CC8" w:rsidRDefault="008D4941" w:rsidP="00E34570">
      <w:pPr>
        <w:spacing w:line="480" w:lineRule="auto"/>
        <w:ind w:firstLine="720"/>
        <w:rPr>
          <w:rFonts w:ascii="Times New Roman" w:hAnsi="Times New Roman"/>
          <w:sz w:val="24"/>
          <w:szCs w:val="24"/>
        </w:rPr>
      </w:pPr>
      <w:r w:rsidRPr="00E57CE3">
        <w:rPr>
          <w:rFonts w:ascii="Times New Roman" w:hAnsi="Times New Roman"/>
          <w:sz w:val="24"/>
          <w:szCs w:val="24"/>
        </w:rPr>
        <w:t xml:space="preserve">Searching for knowledge online is a seemingly simple task. </w:t>
      </w:r>
      <w:r w:rsidR="00430A68" w:rsidRPr="00E57CE3">
        <w:rPr>
          <w:rFonts w:ascii="Times New Roman" w:hAnsi="Times New Roman"/>
          <w:sz w:val="24"/>
          <w:szCs w:val="24"/>
        </w:rPr>
        <w:t xml:space="preserve">Yet with so many options available, </w:t>
      </w:r>
      <w:r w:rsidR="008F10CB" w:rsidRPr="00E57CE3">
        <w:rPr>
          <w:rFonts w:ascii="Times New Roman" w:hAnsi="Times New Roman"/>
          <w:sz w:val="24"/>
          <w:szCs w:val="24"/>
        </w:rPr>
        <w:t xml:space="preserve">it’s difficult discerning between sources; </w:t>
      </w:r>
      <w:r w:rsidR="00CB20E7">
        <w:rPr>
          <w:rFonts w:ascii="Times New Roman" w:hAnsi="Times New Roman"/>
          <w:sz w:val="24"/>
          <w:szCs w:val="24"/>
        </w:rPr>
        <w:t>how do we know what to believe</w:t>
      </w:r>
      <w:r w:rsidR="00430A68" w:rsidRPr="00E57CE3">
        <w:rPr>
          <w:rFonts w:ascii="Times New Roman" w:hAnsi="Times New Roman"/>
          <w:sz w:val="24"/>
          <w:szCs w:val="24"/>
        </w:rPr>
        <w:t>?</w:t>
      </w:r>
      <w:r w:rsidR="009D578F" w:rsidRPr="00E57CE3">
        <w:rPr>
          <w:rFonts w:ascii="Times New Roman" w:hAnsi="Times New Roman"/>
          <w:sz w:val="24"/>
          <w:szCs w:val="24"/>
        </w:rPr>
        <w:t xml:space="preserve"> </w:t>
      </w:r>
      <w:r w:rsidR="00430A68" w:rsidRPr="00E57CE3">
        <w:rPr>
          <w:rFonts w:ascii="Times New Roman" w:hAnsi="Times New Roman"/>
          <w:sz w:val="24"/>
          <w:szCs w:val="24"/>
        </w:rPr>
        <w:t xml:space="preserve">Understanding our online sources is critical to deciphering which information to trust, </w:t>
      </w:r>
      <w:r w:rsidR="00CB20E7">
        <w:rPr>
          <w:rFonts w:ascii="Times New Roman" w:hAnsi="Times New Roman"/>
          <w:sz w:val="24"/>
          <w:szCs w:val="24"/>
        </w:rPr>
        <w:t>as well as</w:t>
      </w:r>
      <w:r w:rsidR="00430A68" w:rsidRPr="00E57CE3">
        <w:rPr>
          <w:rFonts w:ascii="Times New Roman" w:hAnsi="Times New Roman"/>
          <w:sz w:val="24"/>
          <w:szCs w:val="24"/>
        </w:rPr>
        <w:t xml:space="preserve"> interpreting their information.</w:t>
      </w:r>
      <w:r w:rsidR="008F10CB" w:rsidRPr="00E57CE3">
        <w:rPr>
          <w:rFonts w:ascii="Times New Roman" w:hAnsi="Times New Roman"/>
          <w:sz w:val="24"/>
          <w:szCs w:val="24"/>
        </w:rPr>
        <w:t xml:space="preserve"> </w:t>
      </w:r>
      <w:r w:rsidR="00E57CE3" w:rsidRPr="00E57CE3">
        <w:rPr>
          <w:rFonts w:ascii="Times New Roman" w:hAnsi="Times New Roman" w:cs="Times New Roman"/>
          <w:sz w:val="24"/>
          <w:szCs w:val="24"/>
        </w:rPr>
        <w:t xml:space="preserve">In “Exploring Literacy on the Internet,” Coiro addresses the benefits and difficulties associated with reading, obtaining, and comprehending knowledge on the Internet and through the </w:t>
      </w:r>
      <w:r w:rsidR="00E57CE3" w:rsidRPr="00E57CE3">
        <w:rPr>
          <w:rFonts w:ascii="Times New Roman" w:hAnsi="Times New Roman" w:cs="Times New Roman"/>
          <w:sz w:val="24"/>
          <w:szCs w:val="24"/>
        </w:rPr>
        <w:lastRenderedPageBreak/>
        <w:t xml:space="preserve">growing use of digital media. Coiro explains that a new set of </w:t>
      </w:r>
      <w:r w:rsidR="00E57CE3">
        <w:rPr>
          <w:rFonts w:ascii="Times New Roman" w:hAnsi="Times New Roman" w:cs="Times New Roman"/>
          <w:sz w:val="24"/>
          <w:szCs w:val="24"/>
        </w:rPr>
        <w:t>comprehension strategies</w:t>
      </w:r>
      <w:r w:rsidR="003A29B7">
        <w:rPr>
          <w:rFonts w:ascii="Times New Roman" w:hAnsi="Times New Roman" w:cs="Times New Roman"/>
          <w:sz w:val="24"/>
          <w:szCs w:val="24"/>
        </w:rPr>
        <w:t xml:space="preserve"> is </w:t>
      </w:r>
      <w:r w:rsidR="00E57CE3">
        <w:rPr>
          <w:rFonts w:ascii="Times New Roman" w:hAnsi="Times New Roman" w:cs="Times New Roman"/>
          <w:sz w:val="24"/>
          <w:szCs w:val="24"/>
        </w:rPr>
        <w:t xml:space="preserve">needed online, “[building] on traditional research and summarizing skills [involving] the abilities to search, locate, and draw connections between resources of diverse and multiple perspectives” (461). One way </w:t>
      </w:r>
      <w:r w:rsidR="008E3FE5">
        <w:rPr>
          <w:rFonts w:ascii="Times New Roman" w:hAnsi="Times New Roman" w:cs="Times New Roman"/>
          <w:sz w:val="24"/>
          <w:szCs w:val="24"/>
        </w:rPr>
        <w:t>that</w:t>
      </w:r>
      <w:r w:rsidR="00E57CE3">
        <w:rPr>
          <w:rFonts w:ascii="Times New Roman" w:hAnsi="Times New Roman" w:cs="Times New Roman"/>
          <w:sz w:val="24"/>
          <w:szCs w:val="24"/>
        </w:rPr>
        <w:t xml:space="preserve"> we build on our traditional skills is by listening to what other Internet users have to say and drawing connections to form opinions and attain </w:t>
      </w:r>
      <w:r w:rsidR="00E57CE3" w:rsidRPr="00E57CE3">
        <w:rPr>
          <w:rFonts w:ascii="Times New Roman" w:hAnsi="Times New Roman" w:cs="Times New Roman"/>
          <w:sz w:val="24"/>
          <w:szCs w:val="24"/>
        </w:rPr>
        <w:t xml:space="preserve">knowledge. </w:t>
      </w:r>
      <w:r w:rsidR="00E57CE3" w:rsidRPr="00E57CE3">
        <w:rPr>
          <w:rFonts w:ascii="Times New Roman" w:hAnsi="Times New Roman"/>
          <w:sz w:val="24"/>
          <w:szCs w:val="24"/>
        </w:rPr>
        <w:t xml:space="preserve">Weinberger was able to utilize these principles in his revelation regarding </w:t>
      </w:r>
      <w:r w:rsidR="00E57CE3">
        <w:rPr>
          <w:rFonts w:ascii="Times New Roman" w:hAnsi="Times New Roman"/>
          <w:sz w:val="24"/>
          <w:szCs w:val="24"/>
        </w:rPr>
        <w:t xml:space="preserve">how we receive </w:t>
      </w:r>
      <w:r w:rsidR="00E57CE3" w:rsidRPr="00E57CE3">
        <w:rPr>
          <w:rFonts w:ascii="Times New Roman" w:hAnsi="Times New Roman"/>
          <w:sz w:val="24"/>
          <w:szCs w:val="24"/>
        </w:rPr>
        <w:t>knowledge</w:t>
      </w:r>
      <w:r w:rsidR="00E57CE3">
        <w:rPr>
          <w:rFonts w:ascii="Times New Roman" w:hAnsi="Times New Roman"/>
          <w:sz w:val="24"/>
          <w:szCs w:val="24"/>
        </w:rPr>
        <w:t xml:space="preserve"> online</w:t>
      </w:r>
      <w:r w:rsidR="00E57CE3" w:rsidRPr="00E57CE3">
        <w:rPr>
          <w:rFonts w:ascii="Times New Roman" w:hAnsi="Times New Roman"/>
          <w:sz w:val="24"/>
          <w:szCs w:val="24"/>
        </w:rPr>
        <w:t>.</w:t>
      </w:r>
      <w:r w:rsidR="00A85B1D" w:rsidRPr="00E57CE3">
        <w:rPr>
          <w:rFonts w:ascii="Times New Roman" w:hAnsi="Times New Roman"/>
          <w:sz w:val="24"/>
          <w:szCs w:val="24"/>
        </w:rPr>
        <w:t xml:space="preserve"> </w:t>
      </w:r>
      <w:r w:rsidR="00A85B1D" w:rsidRPr="00E57CE3">
        <w:rPr>
          <w:rFonts w:ascii="Times New Roman" w:hAnsi="Times New Roman" w:cs="Times New Roman"/>
          <w:sz w:val="24"/>
          <w:szCs w:val="24"/>
        </w:rPr>
        <w:t xml:space="preserve">Recalling the education he received by shopping for a quilt on </w:t>
      </w:r>
      <w:r w:rsidR="00A85B1D" w:rsidRPr="00E57CE3">
        <w:rPr>
          <w:rFonts w:ascii="Times New Roman" w:hAnsi="Times New Roman" w:cs="Times New Roman"/>
          <w:i/>
          <w:sz w:val="24"/>
          <w:szCs w:val="24"/>
        </w:rPr>
        <w:t>eBay</w:t>
      </w:r>
      <w:r w:rsidR="00A85B1D" w:rsidRPr="00E57CE3">
        <w:rPr>
          <w:rFonts w:ascii="Times New Roman" w:hAnsi="Times New Roman" w:cs="Times New Roman"/>
          <w:sz w:val="24"/>
          <w:szCs w:val="24"/>
        </w:rPr>
        <w:t>, Weinberger observed, “I learned more and le</w:t>
      </w:r>
      <w:r w:rsidR="00A85B1D" w:rsidRPr="005E2C21">
        <w:rPr>
          <w:rFonts w:ascii="Times New Roman" w:hAnsi="Times New Roman" w:cs="Times New Roman"/>
          <w:sz w:val="24"/>
          <w:szCs w:val="24"/>
        </w:rPr>
        <w:t>arned faster listening to the voices of the quilters</w:t>
      </w:r>
      <w:r w:rsidR="00A85B1D">
        <w:rPr>
          <w:rFonts w:ascii="Times New Roman" w:hAnsi="Times New Roman" w:cs="Times New Roman"/>
          <w:sz w:val="24"/>
          <w:szCs w:val="24"/>
        </w:rPr>
        <w:t xml:space="preserve"> […] this was unsystematic and certified knowledge, but because it was wrapped in a human voice, it was richer […] and more reliable; the lively plurality of voices […] outweigh[s] the stentorian voice of the experts” (110)</w:t>
      </w:r>
      <w:r w:rsidR="00A85B1D" w:rsidRPr="005E2C21">
        <w:rPr>
          <w:rFonts w:ascii="Times New Roman" w:hAnsi="Times New Roman" w:cs="Times New Roman"/>
          <w:sz w:val="24"/>
          <w:szCs w:val="24"/>
        </w:rPr>
        <w:t>. Through the process of shopping for a quilt and reading the listings, comments, and r</w:t>
      </w:r>
      <w:r w:rsidR="00A85B1D">
        <w:rPr>
          <w:rFonts w:ascii="Times New Roman" w:hAnsi="Times New Roman" w:cs="Times New Roman"/>
          <w:sz w:val="24"/>
          <w:szCs w:val="24"/>
        </w:rPr>
        <w:t>atings of the sellers</w:t>
      </w:r>
      <w:r w:rsidR="00E57CE3">
        <w:rPr>
          <w:rFonts w:ascii="Times New Roman" w:hAnsi="Times New Roman" w:cs="Times New Roman"/>
          <w:sz w:val="24"/>
          <w:szCs w:val="24"/>
        </w:rPr>
        <w:t xml:space="preserve"> </w:t>
      </w:r>
      <w:r w:rsidR="00A85B1D">
        <w:rPr>
          <w:rFonts w:ascii="Times New Roman" w:hAnsi="Times New Roman" w:cs="Times New Roman"/>
          <w:sz w:val="24"/>
          <w:szCs w:val="24"/>
        </w:rPr>
        <w:t>and bidders</w:t>
      </w:r>
      <w:r w:rsidR="00A85B1D" w:rsidRPr="005E2C21">
        <w:rPr>
          <w:rFonts w:ascii="Times New Roman" w:hAnsi="Times New Roman" w:cs="Times New Roman"/>
          <w:sz w:val="24"/>
          <w:szCs w:val="24"/>
        </w:rPr>
        <w:t xml:space="preserve">, </w:t>
      </w:r>
      <w:r w:rsidR="00A85B1D">
        <w:rPr>
          <w:rFonts w:ascii="Times New Roman" w:hAnsi="Times New Roman" w:cs="Times New Roman"/>
          <w:sz w:val="24"/>
          <w:szCs w:val="24"/>
        </w:rPr>
        <w:t>Weinberger</w:t>
      </w:r>
      <w:r w:rsidR="00A85B1D" w:rsidRPr="005E2C21">
        <w:rPr>
          <w:rFonts w:ascii="Times New Roman" w:hAnsi="Times New Roman" w:cs="Times New Roman"/>
          <w:sz w:val="24"/>
          <w:szCs w:val="24"/>
        </w:rPr>
        <w:t xml:space="preserve"> was able to learn more about quilts</w:t>
      </w:r>
      <w:r w:rsidR="00A85B1D">
        <w:rPr>
          <w:rFonts w:ascii="Times New Roman" w:hAnsi="Times New Roman" w:cs="Times New Roman"/>
          <w:sz w:val="24"/>
          <w:szCs w:val="24"/>
        </w:rPr>
        <w:t xml:space="preserve"> – and Internet life – than </w:t>
      </w:r>
      <w:r w:rsidR="00A85B1D" w:rsidRPr="005E2C21">
        <w:rPr>
          <w:rFonts w:ascii="Times New Roman" w:hAnsi="Times New Roman" w:cs="Times New Roman"/>
          <w:sz w:val="24"/>
          <w:szCs w:val="24"/>
        </w:rPr>
        <w:t>he had anticipated</w:t>
      </w:r>
      <w:r w:rsidR="00A85B1D">
        <w:rPr>
          <w:rFonts w:ascii="Times New Roman" w:hAnsi="Times New Roman" w:cs="Times New Roman"/>
          <w:sz w:val="24"/>
          <w:szCs w:val="24"/>
        </w:rPr>
        <w:t xml:space="preserve">. </w:t>
      </w:r>
      <w:r w:rsidR="00A85B1D">
        <w:rPr>
          <w:rFonts w:ascii="Times New Roman" w:hAnsi="Times New Roman"/>
          <w:sz w:val="24"/>
          <w:szCs w:val="24"/>
        </w:rPr>
        <w:t xml:space="preserve">The more time he spent </w:t>
      </w:r>
      <w:r w:rsidR="00A85B1D" w:rsidRPr="00330CC8">
        <w:rPr>
          <w:rFonts w:ascii="Times New Roman" w:hAnsi="Times New Roman"/>
          <w:sz w:val="24"/>
          <w:szCs w:val="24"/>
        </w:rPr>
        <w:t xml:space="preserve">listening to the voices on </w:t>
      </w:r>
      <w:r w:rsidR="00A85B1D" w:rsidRPr="00330CC8">
        <w:rPr>
          <w:rFonts w:ascii="Times New Roman" w:hAnsi="Times New Roman"/>
          <w:i/>
          <w:sz w:val="24"/>
          <w:szCs w:val="24"/>
        </w:rPr>
        <w:t>eBay</w:t>
      </w:r>
      <w:r w:rsidR="00CB20E7">
        <w:rPr>
          <w:rFonts w:ascii="Times New Roman" w:hAnsi="Times New Roman"/>
          <w:sz w:val="24"/>
          <w:szCs w:val="24"/>
        </w:rPr>
        <w:t xml:space="preserve"> and drawing connections between their words and ideas, </w:t>
      </w:r>
      <w:r w:rsidR="00A85B1D" w:rsidRPr="00330CC8">
        <w:rPr>
          <w:rFonts w:ascii="Times New Roman" w:hAnsi="Times New Roman"/>
          <w:sz w:val="24"/>
          <w:szCs w:val="24"/>
        </w:rPr>
        <w:t xml:space="preserve">the more he learned to discern between trustworthy listings and those </w:t>
      </w:r>
      <w:r w:rsidR="008E3FE5">
        <w:rPr>
          <w:rFonts w:ascii="Times New Roman" w:hAnsi="Times New Roman"/>
          <w:sz w:val="24"/>
          <w:szCs w:val="24"/>
        </w:rPr>
        <w:t xml:space="preserve">that were </w:t>
      </w:r>
      <w:r w:rsidR="00A85B1D" w:rsidRPr="00330CC8">
        <w:rPr>
          <w:rFonts w:ascii="Times New Roman" w:hAnsi="Times New Roman"/>
          <w:sz w:val="24"/>
          <w:szCs w:val="24"/>
        </w:rPr>
        <w:t xml:space="preserve">less so.  </w:t>
      </w:r>
      <w:r w:rsidR="00A85B1D" w:rsidRPr="00330CC8">
        <w:rPr>
          <w:rFonts w:ascii="Times New Roman" w:hAnsi="Times New Roman" w:cs="Times New Roman"/>
          <w:sz w:val="24"/>
          <w:szCs w:val="24"/>
        </w:rPr>
        <w:t>He relied on the diverse perspectives to enrich his experience</w:t>
      </w:r>
      <w:r w:rsidR="00E57CE3" w:rsidRPr="00330CC8">
        <w:rPr>
          <w:rFonts w:ascii="Times New Roman" w:hAnsi="Times New Roman" w:cs="Times New Roman"/>
          <w:sz w:val="24"/>
          <w:szCs w:val="24"/>
        </w:rPr>
        <w:t xml:space="preserve">. </w:t>
      </w:r>
    </w:p>
    <w:p w14:paraId="422FBD07" w14:textId="77777777" w:rsidR="0096302C" w:rsidRPr="00954574" w:rsidRDefault="00DF2F2F" w:rsidP="0096302C">
      <w:pPr>
        <w:spacing w:line="480" w:lineRule="auto"/>
        <w:ind w:firstLine="720"/>
        <w:rPr>
          <w:rFonts w:ascii="Times New Roman" w:hAnsi="Times New Roman" w:cs="Times New Roman"/>
          <w:sz w:val="24"/>
          <w:szCs w:val="24"/>
        </w:rPr>
      </w:pPr>
      <w:r w:rsidRPr="00330CC8">
        <w:rPr>
          <w:rFonts w:ascii="Times New Roman" w:hAnsi="Times New Roman" w:cs="Times New Roman"/>
          <w:sz w:val="24"/>
          <w:szCs w:val="24"/>
        </w:rPr>
        <w:t xml:space="preserve">The diversity of perspectives is one of the </w:t>
      </w:r>
      <w:r w:rsidR="00954574" w:rsidRPr="00330CC8">
        <w:rPr>
          <w:rFonts w:ascii="Times New Roman" w:hAnsi="Times New Roman" w:cs="Times New Roman"/>
          <w:sz w:val="24"/>
          <w:szCs w:val="24"/>
        </w:rPr>
        <w:t xml:space="preserve">main </w:t>
      </w:r>
      <w:r w:rsidRPr="00330CC8">
        <w:rPr>
          <w:rFonts w:ascii="Times New Roman" w:hAnsi="Times New Roman" w:cs="Times New Roman"/>
          <w:sz w:val="24"/>
          <w:szCs w:val="24"/>
        </w:rPr>
        <w:t xml:space="preserve">features that make the Internet such an excellent environment </w:t>
      </w:r>
      <w:r w:rsidRPr="005E2C21">
        <w:rPr>
          <w:rFonts w:ascii="Times New Roman" w:hAnsi="Times New Roman" w:cs="Times New Roman"/>
          <w:sz w:val="24"/>
          <w:szCs w:val="24"/>
        </w:rPr>
        <w:t xml:space="preserve">for </w:t>
      </w:r>
      <w:r>
        <w:rPr>
          <w:rFonts w:ascii="Times New Roman" w:hAnsi="Times New Roman" w:cs="Times New Roman"/>
          <w:sz w:val="24"/>
          <w:szCs w:val="24"/>
        </w:rPr>
        <w:t>obtaining new information</w:t>
      </w:r>
      <w:r w:rsidRPr="005E2C21">
        <w:rPr>
          <w:rFonts w:ascii="Times New Roman" w:hAnsi="Times New Roman" w:cs="Times New Roman"/>
          <w:sz w:val="24"/>
          <w:szCs w:val="24"/>
        </w:rPr>
        <w:t xml:space="preserve">. </w:t>
      </w:r>
      <w:r>
        <w:rPr>
          <w:rFonts w:ascii="Times New Roman" w:hAnsi="Times New Roman" w:cs="Times New Roman"/>
          <w:sz w:val="24"/>
          <w:szCs w:val="24"/>
        </w:rPr>
        <w:t xml:space="preserve">The ideas inspired by so many different points of view add to our ability to decipher deeper meaning from what we have read. </w:t>
      </w:r>
      <w:r w:rsidRPr="005E2C21">
        <w:rPr>
          <w:rFonts w:ascii="Times New Roman" w:hAnsi="Times New Roman" w:cs="Times New Roman"/>
          <w:sz w:val="24"/>
          <w:szCs w:val="24"/>
        </w:rPr>
        <w:t xml:space="preserve">According to Coiro, “Digital texts </w:t>
      </w:r>
      <w:r>
        <w:rPr>
          <w:rFonts w:ascii="Times New Roman" w:hAnsi="Times New Roman" w:cs="Times New Roman"/>
          <w:sz w:val="24"/>
          <w:szCs w:val="24"/>
        </w:rPr>
        <w:t>[…]</w:t>
      </w:r>
      <w:r w:rsidRPr="005E2C21">
        <w:rPr>
          <w:rFonts w:ascii="Times New Roman" w:hAnsi="Times New Roman" w:cs="Times New Roman"/>
          <w:sz w:val="24"/>
          <w:szCs w:val="24"/>
        </w:rPr>
        <w:t xml:space="preserve"> provide opportunities to interact with other people using embedded tool</w:t>
      </w:r>
      <w:r>
        <w:rPr>
          <w:rFonts w:ascii="Times New Roman" w:hAnsi="Times New Roman" w:cs="Times New Roman"/>
          <w:sz w:val="24"/>
          <w:szCs w:val="24"/>
        </w:rPr>
        <w:t>s</w:t>
      </w:r>
      <w:r w:rsidRPr="005E2C21">
        <w:rPr>
          <w:rFonts w:ascii="Times New Roman" w:hAnsi="Times New Roman" w:cs="Times New Roman"/>
          <w:sz w:val="24"/>
          <w:szCs w:val="24"/>
        </w:rPr>
        <w:t xml:space="preserve"> like electronic discussion boards and synchronous chat environments that, in turn, provide exposure to multiple and diverse perspectives” (460). </w:t>
      </w:r>
      <w:r>
        <w:rPr>
          <w:rFonts w:ascii="Times New Roman" w:hAnsi="Times New Roman" w:cs="Times New Roman"/>
          <w:sz w:val="24"/>
          <w:szCs w:val="24"/>
        </w:rPr>
        <w:t xml:space="preserve"> Some of these embedded tools are </w:t>
      </w:r>
      <w:r>
        <w:rPr>
          <w:rFonts w:ascii="Times New Roman" w:hAnsi="Times New Roman" w:cs="Times New Roman"/>
          <w:sz w:val="24"/>
          <w:szCs w:val="24"/>
        </w:rPr>
        <w:lastRenderedPageBreak/>
        <w:t xml:space="preserve">links to other websites, blogs, or pages where we can have discussions with one another and see things from another’s standpoint.  </w:t>
      </w:r>
      <w:r w:rsidR="0096302C">
        <w:rPr>
          <w:rFonts w:ascii="Times New Roman" w:hAnsi="Times New Roman" w:cs="Times New Roman"/>
          <w:sz w:val="24"/>
          <w:szCs w:val="24"/>
        </w:rPr>
        <w:t>T</w:t>
      </w:r>
      <w:r>
        <w:rPr>
          <w:rFonts w:ascii="Times New Roman" w:hAnsi="Times New Roman" w:cs="Times New Roman"/>
          <w:sz w:val="24"/>
          <w:szCs w:val="24"/>
        </w:rPr>
        <w:t>h</w:t>
      </w:r>
      <w:r w:rsidR="0096302C">
        <w:rPr>
          <w:rFonts w:ascii="Times New Roman" w:hAnsi="Times New Roman" w:cs="Times New Roman"/>
          <w:sz w:val="24"/>
          <w:szCs w:val="24"/>
        </w:rPr>
        <w:t>is diversity helps create innovative thinking, allowing greater depth in our thought processes</w:t>
      </w:r>
      <w:r w:rsidR="0096302C" w:rsidRPr="005E2C21">
        <w:rPr>
          <w:rFonts w:ascii="Times New Roman" w:hAnsi="Times New Roman" w:cs="Times New Roman"/>
          <w:sz w:val="24"/>
          <w:szCs w:val="24"/>
        </w:rPr>
        <w:t>. In “Creating a Culture of Ideas,” Nicholas Negroponte agrees, stating, “A very heterogeneous culture[…] breeds innovation by virtue of its people, who look at everything from different viewpoints”</w:t>
      </w:r>
      <w:r w:rsidR="0096302C">
        <w:rPr>
          <w:rFonts w:ascii="Times New Roman" w:hAnsi="Times New Roman" w:cs="Times New Roman"/>
          <w:sz w:val="24"/>
          <w:szCs w:val="24"/>
        </w:rPr>
        <w:t xml:space="preserve"> (136). The Internet is the epitome of heterogeneity, and interacting with others on discussion boards, blogs, or even social networking sites such as Facebook allows for the opening of our minds to others’ points of </w:t>
      </w:r>
      <w:r w:rsidR="0096302C" w:rsidRPr="00954574">
        <w:rPr>
          <w:rFonts w:ascii="Times New Roman" w:hAnsi="Times New Roman" w:cs="Times New Roman"/>
          <w:sz w:val="24"/>
          <w:szCs w:val="24"/>
        </w:rPr>
        <w:t>view and gives us more to think about. While clicking on link after link trying to attain information on an object, a project, or researching a person or event, we are able to use the Internet’s diverse perspectives to think more innovatively or critically, and develop deeper knowledge about a subject.</w:t>
      </w:r>
    </w:p>
    <w:p w14:paraId="3C738C4F" w14:textId="77777777" w:rsidR="00954574" w:rsidRDefault="00A15732" w:rsidP="009545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multiple perspectives increase our understanding of what we’ve read or experienced, the expansion of our </w:t>
      </w:r>
      <w:r w:rsidRPr="00A5315A">
        <w:rPr>
          <w:rFonts w:ascii="Times New Roman" w:hAnsi="Times New Roman" w:cs="Times New Roman"/>
          <w:sz w:val="24"/>
          <w:szCs w:val="24"/>
        </w:rPr>
        <w:t>perceptual sets in turn increase vertical awarenes</w:t>
      </w:r>
      <w:r w:rsidR="00631BBC">
        <w:rPr>
          <w:rFonts w:ascii="Times New Roman" w:hAnsi="Times New Roman" w:cs="Times New Roman"/>
          <w:sz w:val="24"/>
          <w:szCs w:val="24"/>
        </w:rPr>
        <w:t>s</w:t>
      </w:r>
      <w:r w:rsidR="00CB20E7">
        <w:rPr>
          <w:rFonts w:ascii="Times New Roman" w:hAnsi="Times New Roman" w:cs="Times New Roman"/>
          <w:sz w:val="24"/>
          <w:szCs w:val="24"/>
        </w:rPr>
        <w:t>, or deep knowledge of a subject</w:t>
      </w:r>
      <w:r w:rsidR="00631BBC">
        <w:rPr>
          <w:rFonts w:ascii="Times New Roman" w:hAnsi="Times New Roman" w:cs="Times New Roman"/>
          <w:sz w:val="24"/>
          <w:szCs w:val="24"/>
        </w:rPr>
        <w:t>. However, Birkerts insists this is</w:t>
      </w:r>
      <w:r w:rsidRPr="00A5315A">
        <w:rPr>
          <w:rFonts w:ascii="Times New Roman" w:hAnsi="Times New Roman" w:cs="Times New Roman"/>
          <w:sz w:val="24"/>
          <w:szCs w:val="24"/>
        </w:rPr>
        <w:t xml:space="preserve"> only horizontal engagement. He claims, “[i]nundated by perspectives, by lateral vistas of information that stretch endlessly in every direction, we no longer accept the possibility of assembling a complete picture” (</w:t>
      </w:r>
      <w:r w:rsidR="0037407E">
        <w:rPr>
          <w:rFonts w:ascii="Times New Roman" w:hAnsi="Times New Roman" w:cs="Times New Roman"/>
          <w:sz w:val="24"/>
          <w:szCs w:val="24"/>
        </w:rPr>
        <w:t xml:space="preserve">Birkerts </w:t>
      </w:r>
      <w:r w:rsidRPr="00A5315A">
        <w:rPr>
          <w:rFonts w:ascii="Times New Roman" w:hAnsi="Times New Roman" w:cs="Times New Roman"/>
          <w:sz w:val="24"/>
          <w:szCs w:val="24"/>
        </w:rPr>
        <w:t>75). Birkerts believes that an abundance of perspectives is unnecessary and only spreads knowledge thin. He claims that to deepen our knowledge and experience vertical engagement, we need to read material over and over to let it bounce around in our minds. However, it’s important to recognize that added perspectives actually help form the whole picture.</w:t>
      </w:r>
      <w:r w:rsidR="00954574" w:rsidRPr="00A5315A">
        <w:rPr>
          <w:rFonts w:ascii="Times New Roman" w:hAnsi="Times New Roman" w:cs="Times New Roman"/>
          <w:sz w:val="24"/>
          <w:szCs w:val="24"/>
        </w:rPr>
        <w:t xml:space="preserve"> Coiro supports </w:t>
      </w:r>
      <w:r w:rsidR="00A5315A" w:rsidRPr="00A5315A">
        <w:rPr>
          <w:rFonts w:ascii="Times New Roman" w:hAnsi="Times New Roman" w:cs="Times New Roman"/>
          <w:sz w:val="24"/>
          <w:szCs w:val="24"/>
        </w:rPr>
        <w:t>this position</w:t>
      </w:r>
      <w:r w:rsidR="0037407E">
        <w:rPr>
          <w:rFonts w:ascii="Times New Roman" w:hAnsi="Times New Roman" w:cs="Times New Roman"/>
          <w:sz w:val="24"/>
          <w:szCs w:val="24"/>
        </w:rPr>
        <w:t xml:space="preserve"> stating,</w:t>
      </w:r>
      <w:r w:rsidR="00954574" w:rsidRPr="00A5315A">
        <w:rPr>
          <w:rFonts w:ascii="Times New Roman" w:hAnsi="Times New Roman" w:cs="Times New Roman"/>
          <w:sz w:val="24"/>
          <w:szCs w:val="24"/>
        </w:rPr>
        <w:t xml:space="preserve"> “feedback from our peers and opportunities for sharing with real global audiences can promote higher-level thinking, communica</w:t>
      </w:r>
      <w:r w:rsidR="00954574" w:rsidRPr="00A5315A">
        <w:rPr>
          <w:rFonts w:ascii="Times New Roman" w:hAnsi="Times New Roman" w:cs="Times New Roman"/>
          <w:sz w:val="24"/>
          <w:szCs w:val="24"/>
        </w:rPr>
        <w:lastRenderedPageBreak/>
        <w:t xml:space="preserve">tion skills, and deeper understanding of texts” (463). </w:t>
      </w:r>
      <w:r w:rsidR="00A5315A" w:rsidRPr="00A5315A">
        <w:rPr>
          <w:rFonts w:ascii="Times New Roman" w:hAnsi="Times New Roman" w:cs="Times New Roman"/>
          <w:sz w:val="24"/>
          <w:szCs w:val="24"/>
        </w:rPr>
        <w:t>By</w:t>
      </w:r>
      <w:r w:rsidR="00954574" w:rsidRPr="00A5315A">
        <w:rPr>
          <w:rFonts w:ascii="Times New Roman" w:hAnsi="Times New Roman" w:cs="Times New Roman"/>
          <w:sz w:val="24"/>
          <w:szCs w:val="24"/>
        </w:rPr>
        <w:t xml:space="preserve"> understand</w:t>
      </w:r>
      <w:r w:rsidR="00A5315A" w:rsidRPr="00A5315A">
        <w:rPr>
          <w:rFonts w:ascii="Times New Roman" w:hAnsi="Times New Roman" w:cs="Times New Roman"/>
          <w:sz w:val="24"/>
          <w:szCs w:val="24"/>
        </w:rPr>
        <w:t>ing</w:t>
      </w:r>
      <w:r w:rsidR="00954574" w:rsidRPr="00A5315A">
        <w:rPr>
          <w:rFonts w:ascii="Times New Roman" w:hAnsi="Times New Roman" w:cs="Times New Roman"/>
          <w:sz w:val="24"/>
          <w:szCs w:val="24"/>
        </w:rPr>
        <w:t xml:space="preserve"> others’ perspectives and increasing our ability to communicate</w:t>
      </w:r>
      <w:r w:rsidR="00954574">
        <w:rPr>
          <w:rFonts w:ascii="Times New Roman" w:hAnsi="Times New Roman" w:cs="Times New Roman"/>
          <w:sz w:val="24"/>
          <w:szCs w:val="24"/>
        </w:rPr>
        <w:t xml:space="preserve"> with others through the sharing of </w:t>
      </w:r>
      <w:r w:rsidR="00A5315A">
        <w:rPr>
          <w:rFonts w:ascii="Times New Roman" w:hAnsi="Times New Roman" w:cs="Times New Roman"/>
          <w:sz w:val="24"/>
          <w:szCs w:val="24"/>
        </w:rPr>
        <w:t>ideas</w:t>
      </w:r>
      <w:r w:rsidR="00954574">
        <w:rPr>
          <w:rFonts w:ascii="Times New Roman" w:hAnsi="Times New Roman" w:cs="Times New Roman"/>
          <w:sz w:val="24"/>
          <w:szCs w:val="24"/>
        </w:rPr>
        <w:t xml:space="preserve">, we are better able to understand what we’ve </w:t>
      </w:r>
      <w:r w:rsidR="00A35285">
        <w:rPr>
          <w:rFonts w:ascii="Times New Roman" w:hAnsi="Times New Roman" w:cs="Times New Roman"/>
          <w:sz w:val="24"/>
          <w:szCs w:val="24"/>
        </w:rPr>
        <w:t>read</w:t>
      </w:r>
      <w:r w:rsidR="00A5315A">
        <w:rPr>
          <w:rFonts w:ascii="Times New Roman" w:hAnsi="Times New Roman" w:cs="Times New Roman"/>
          <w:sz w:val="24"/>
          <w:szCs w:val="24"/>
        </w:rPr>
        <w:t>,</w:t>
      </w:r>
      <w:r w:rsidR="00954574">
        <w:rPr>
          <w:rFonts w:ascii="Times New Roman" w:hAnsi="Times New Roman" w:cs="Times New Roman"/>
          <w:sz w:val="24"/>
          <w:szCs w:val="24"/>
        </w:rPr>
        <w:t xml:space="preserve"> and comprehend more than just the words on the screen. </w:t>
      </w:r>
      <w:r w:rsidR="00A35285">
        <w:rPr>
          <w:rFonts w:ascii="Times New Roman" w:hAnsi="Times New Roman" w:cs="Times New Roman"/>
          <w:sz w:val="24"/>
          <w:szCs w:val="24"/>
        </w:rPr>
        <w:t>A</w:t>
      </w:r>
      <w:r w:rsidR="00A5315A">
        <w:rPr>
          <w:rFonts w:ascii="Times New Roman" w:hAnsi="Times New Roman" w:cs="Times New Roman"/>
          <w:sz w:val="24"/>
          <w:szCs w:val="24"/>
        </w:rPr>
        <w:t>s we gain greater insights through the divers</w:t>
      </w:r>
      <w:r w:rsidR="0037407E">
        <w:rPr>
          <w:rFonts w:ascii="Times New Roman" w:hAnsi="Times New Roman" w:cs="Times New Roman"/>
          <w:sz w:val="24"/>
          <w:szCs w:val="24"/>
        </w:rPr>
        <w:t xml:space="preserve">e </w:t>
      </w:r>
      <w:r w:rsidR="00A5315A">
        <w:rPr>
          <w:rFonts w:ascii="Times New Roman" w:hAnsi="Times New Roman" w:cs="Times New Roman"/>
          <w:sz w:val="24"/>
          <w:szCs w:val="24"/>
        </w:rPr>
        <w:t xml:space="preserve">perspectives we experience, we learn more about </w:t>
      </w:r>
      <w:r w:rsidR="00A35285">
        <w:rPr>
          <w:rFonts w:ascii="Times New Roman" w:hAnsi="Times New Roman" w:cs="Times New Roman"/>
          <w:sz w:val="24"/>
          <w:szCs w:val="24"/>
        </w:rPr>
        <w:t>a subject than what</w:t>
      </w:r>
      <w:r w:rsidR="002A054F">
        <w:rPr>
          <w:rFonts w:ascii="Times New Roman" w:hAnsi="Times New Roman" w:cs="Times New Roman"/>
          <w:sz w:val="24"/>
          <w:szCs w:val="24"/>
        </w:rPr>
        <w:t xml:space="preserve"> is</w:t>
      </w:r>
      <w:r w:rsidR="00A35285">
        <w:rPr>
          <w:rFonts w:ascii="Times New Roman" w:hAnsi="Times New Roman" w:cs="Times New Roman"/>
          <w:sz w:val="24"/>
          <w:szCs w:val="24"/>
        </w:rPr>
        <w:t xml:space="preserve"> on the surface. Rather than letting an idea bounce around our own minds and being limited by our own experiences, we can learn from the ideas bouncing around several minds and increase our understanding of</w:t>
      </w:r>
      <w:r w:rsidR="002A054F">
        <w:rPr>
          <w:rFonts w:ascii="Times New Roman" w:hAnsi="Times New Roman" w:cs="Times New Roman"/>
          <w:sz w:val="24"/>
          <w:szCs w:val="24"/>
        </w:rPr>
        <w:t>,</w:t>
      </w:r>
      <w:r w:rsidR="00A35285">
        <w:rPr>
          <w:rFonts w:ascii="Times New Roman" w:hAnsi="Times New Roman" w:cs="Times New Roman"/>
          <w:sz w:val="24"/>
          <w:szCs w:val="24"/>
        </w:rPr>
        <w:t xml:space="preserve"> not only facts</w:t>
      </w:r>
      <w:r w:rsidR="002A054F">
        <w:rPr>
          <w:rFonts w:ascii="Times New Roman" w:hAnsi="Times New Roman" w:cs="Times New Roman"/>
          <w:sz w:val="24"/>
          <w:szCs w:val="24"/>
        </w:rPr>
        <w:t>,</w:t>
      </w:r>
      <w:r w:rsidR="00A35285">
        <w:rPr>
          <w:rFonts w:ascii="Times New Roman" w:hAnsi="Times New Roman" w:cs="Times New Roman"/>
          <w:sz w:val="24"/>
          <w:szCs w:val="24"/>
        </w:rPr>
        <w:t xml:space="preserve"> but truths about life</w:t>
      </w:r>
      <w:r w:rsidR="00954574">
        <w:rPr>
          <w:rFonts w:ascii="Times New Roman" w:hAnsi="Times New Roman" w:cs="Times New Roman"/>
          <w:sz w:val="24"/>
          <w:szCs w:val="24"/>
        </w:rPr>
        <w:t>. Greater wisdom can be gained by learning from multiple perspectives than from just from our own interpretations.</w:t>
      </w:r>
    </w:p>
    <w:p w14:paraId="37DA9994" w14:textId="77777777" w:rsidR="0096302C" w:rsidRDefault="0037407E" w:rsidP="009630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Conversely, the </w:t>
      </w:r>
      <w:r w:rsidR="00631BBC">
        <w:rPr>
          <w:rFonts w:ascii="Times New Roman" w:hAnsi="Times New Roman" w:cs="Times New Roman"/>
          <w:sz w:val="24"/>
          <w:szCs w:val="24"/>
        </w:rPr>
        <w:t xml:space="preserve">diversity and multiple perspectives available on the Internet can be distracting and overwhelming. </w:t>
      </w:r>
      <w:r w:rsidR="0096302C">
        <w:rPr>
          <w:rFonts w:ascii="Times New Roman" w:hAnsi="Times New Roman"/>
          <w:sz w:val="24"/>
          <w:szCs w:val="24"/>
        </w:rPr>
        <w:t xml:space="preserve">In a book, information flows from one page to the next in a very organized format, gradually deepening as we read more of the text. Online, information can be scattered about from webpage to webpage, in no particular order or format, requiring us to make sense and deeper connections from </w:t>
      </w:r>
      <w:r w:rsidR="0096302C" w:rsidRPr="00C751E3">
        <w:rPr>
          <w:rFonts w:ascii="Times New Roman" w:hAnsi="Times New Roman"/>
          <w:sz w:val="24"/>
          <w:szCs w:val="24"/>
        </w:rPr>
        <w:t xml:space="preserve">myriad </w:t>
      </w:r>
      <w:r w:rsidR="0096302C">
        <w:rPr>
          <w:rFonts w:ascii="Times New Roman" w:hAnsi="Times New Roman"/>
          <w:sz w:val="24"/>
          <w:szCs w:val="24"/>
        </w:rPr>
        <w:t xml:space="preserve">sources as we click link after link. </w:t>
      </w:r>
      <w:r w:rsidR="0096302C" w:rsidRPr="00760D06">
        <w:rPr>
          <w:rFonts w:ascii="Times New Roman" w:hAnsi="Times New Roman" w:cs="Times New Roman"/>
          <w:sz w:val="24"/>
          <w:szCs w:val="24"/>
        </w:rPr>
        <w:t xml:space="preserve">Birkerts contends that the </w:t>
      </w:r>
      <w:r w:rsidR="0096302C">
        <w:rPr>
          <w:rFonts w:ascii="Times New Roman" w:hAnsi="Times New Roman" w:cs="Times New Roman"/>
          <w:sz w:val="24"/>
          <w:szCs w:val="24"/>
        </w:rPr>
        <w:t>overabundance of information</w:t>
      </w:r>
      <w:r w:rsidR="0096302C" w:rsidRPr="00760D06">
        <w:rPr>
          <w:rFonts w:ascii="Times New Roman" w:hAnsi="Times New Roman" w:cs="Times New Roman"/>
          <w:sz w:val="24"/>
          <w:szCs w:val="24"/>
        </w:rPr>
        <w:t xml:space="preserve"> </w:t>
      </w:r>
      <w:r w:rsidR="0096302C">
        <w:rPr>
          <w:rFonts w:ascii="Times New Roman" w:hAnsi="Times New Roman" w:cs="Times New Roman"/>
          <w:sz w:val="24"/>
          <w:szCs w:val="24"/>
        </w:rPr>
        <w:t>is</w:t>
      </w:r>
      <w:r w:rsidR="0096302C" w:rsidRPr="00760D06">
        <w:rPr>
          <w:rFonts w:ascii="Times New Roman" w:hAnsi="Times New Roman" w:cs="Times New Roman"/>
          <w:sz w:val="24"/>
          <w:szCs w:val="24"/>
        </w:rPr>
        <w:t xml:space="preserve"> confusing and </w:t>
      </w:r>
      <w:r w:rsidR="0096302C">
        <w:rPr>
          <w:rFonts w:ascii="Times New Roman" w:hAnsi="Times New Roman" w:cs="Times New Roman"/>
          <w:sz w:val="24"/>
          <w:szCs w:val="24"/>
        </w:rPr>
        <w:t>turns comprehension into a task</w:t>
      </w:r>
      <w:r w:rsidR="0096302C" w:rsidRPr="00760D06">
        <w:rPr>
          <w:rFonts w:ascii="Times New Roman" w:hAnsi="Times New Roman" w:cs="Times New Roman"/>
          <w:sz w:val="24"/>
          <w:szCs w:val="24"/>
        </w:rPr>
        <w:t>, stating</w:t>
      </w:r>
      <w:r>
        <w:rPr>
          <w:rFonts w:ascii="Times New Roman" w:hAnsi="Times New Roman" w:cs="Times New Roman"/>
          <w:sz w:val="24"/>
          <w:szCs w:val="24"/>
        </w:rPr>
        <w:t>,</w:t>
      </w:r>
      <w:r w:rsidR="0096302C" w:rsidRPr="00760D06">
        <w:rPr>
          <w:rFonts w:ascii="Times New Roman" w:hAnsi="Times New Roman" w:cs="Times New Roman"/>
          <w:sz w:val="24"/>
          <w:szCs w:val="24"/>
        </w:rPr>
        <w:t xml:space="preserve"> </w:t>
      </w:r>
      <w:r w:rsidR="0096302C">
        <w:rPr>
          <w:rFonts w:ascii="Times New Roman" w:hAnsi="Times New Roman" w:cs="Times New Roman"/>
          <w:sz w:val="24"/>
          <w:szCs w:val="24"/>
        </w:rPr>
        <w:t>“the explosion of data</w:t>
      </w:r>
      <w:r w:rsidR="009D578F">
        <w:rPr>
          <w:rFonts w:ascii="Times New Roman" w:hAnsi="Times New Roman" w:cs="Times New Roman"/>
          <w:sz w:val="24"/>
          <w:szCs w:val="24"/>
        </w:rPr>
        <w:t xml:space="preserve"> </w:t>
      </w:r>
      <w:r w:rsidR="0096302C">
        <w:rPr>
          <w:rFonts w:ascii="Times New Roman" w:hAnsi="Times New Roman" w:cs="Times New Roman"/>
          <w:sz w:val="24"/>
          <w:szCs w:val="24"/>
        </w:rPr>
        <w:t>[…] has all but destroyed the premise of understandability” and “[i]nstead of carrying on with the ancient project of philosophy</w:t>
      </w:r>
      <w:r w:rsidR="009D578F">
        <w:rPr>
          <w:rFonts w:ascii="Times New Roman" w:hAnsi="Times New Roman" w:cs="Times New Roman"/>
          <w:sz w:val="24"/>
          <w:szCs w:val="24"/>
        </w:rPr>
        <w:t xml:space="preserve"> </w:t>
      </w:r>
      <w:r w:rsidR="0096302C">
        <w:rPr>
          <w:rFonts w:ascii="Times New Roman" w:hAnsi="Times New Roman" w:cs="Times New Roman"/>
          <w:sz w:val="24"/>
          <w:szCs w:val="24"/>
        </w:rPr>
        <w:t xml:space="preserve">[…] we direct our energies to managing information” (75). Birkerts believes that rather than contemplating and learning from the abundance of information we receive, we are merely organizing ideas to compensate for the overload. Coiro acknowledges this can be a problem on the Internet stating, “Ironically, many Web-based environments also introduce a new set of cognitive barriers that can cause competent readers of conventional text to be cognitively overloaded and emotionally frustrated” (462).  </w:t>
      </w:r>
      <w:r w:rsidR="0096302C">
        <w:rPr>
          <w:rFonts w:ascii="Times New Roman" w:hAnsi="Times New Roman" w:cs="Times New Roman"/>
          <w:vanish/>
          <w:sz w:val="24"/>
          <w:szCs w:val="24"/>
        </w:rPr>
        <w:t>H</w:t>
      </w:r>
      <w:r w:rsidR="0096302C">
        <w:rPr>
          <w:rFonts w:ascii="Times New Roman" w:hAnsi="Times New Roman" w:cs="Times New Roman"/>
          <w:sz w:val="24"/>
          <w:szCs w:val="24"/>
        </w:rPr>
        <w:t xml:space="preserve">When </w:t>
      </w:r>
      <w:r w:rsidR="0096302C">
        <w:rPr>
          <w:rFonts w:ascii="Times New Roman" w:hAnsi="Times New Roman" w:cs="Times New Roman"/>
          <w:sz w:val="24"/>
          <w:szCs w:val="24"/>
        </w:rPr>
        <w:lastRenderedPageBreak/>
        <w:t xml:space="preserve">we read things only the traditional way, we are limited to only what’s in the book in front of us and what our minds are capable of comprehending from </w:t>
      </w:r>
      <w:r>
        <w:rPr>
          <w:rFonts w:ascii="Times New Roman" w:hAnsi="Times New Roman" w:cs="Times New Roman"/>
          <w:sz w:val="24"/>
          <w:szCs w:val="24"/>
        </w:rPr>
        <w:t>that format</w:t>
      </w:r>
      <w:r w:rsidR="0096302C">
        <w:rPr>
          <w:rFonts w:ascii="Times New Roman" w:hAnsi="Times New Roman" w:cs="Times New Roman"/>
          <w:sz w:val="24"/>
          <w:szCs w:val="24"/>
        </w:rPr>
        <w:t xml:space="preserve">. Thus, when we’re given additional information that doesn’t fit into </w:t>
      </w:r>
      <w:r w:rsidR="0096302C" w:rsidRPr="00404002">
        <w:rPr>
          <w:rFonts w:ascii="Times New Roman" w:hAnsi="Times New Roman" w:cs="Times New Roman"/>
          <w:sz w:val="24"/>
          <w:szCs w:val="24"/>
        </w:rPr>
        <w:t>our perceptual set</w:t>
      </w:r>
      <w:r w:rsidR="0096302C">
        <w:rPr>
          <w:rFonts w:ascii="Times New Roman" w:hAnsi="Times New Roman" w:cs="Times New Roman"/>
          <w:sz w:val="24"/>
          <w:szCs w:val="24"/>
        </w:rPr>
        <w:t>, it</w:t>
      </w:r>
      <w:r>
        <w:rPr>
          <w:rFonts w:ascii="Times New Roman" w:hAnsi="Times New Roman" w:cs="Times New Roman"/>
          <w:sz w:val="24"/>
          <w:szCs w:val="24"/>
        </w:rPr>
        <w:t>’s</w:t>
      </w:r>
      <w:r w:rsidR="0096302C">
        <w:rPr>
          <w:rFonts w:ascii="Times New Roman" w:hAnsi="Times New Roman" w:cs="Times New Roman"/>
          <w:sz w:val="24"/>
          <w:szCs w:val="24"/>
        </w:rPr>
        <w:t xml:space="preserve"> </w:t>
      </w:r>
      <w:r>
        <w:rPr>
          <w:rFonts w:ascii="Times New Roman" w:hAnsi="Times New Roman" w:cs="Times New Roman"/>
          <w:sz w:val="24"/>
          <w:szCs w:val="24"/>
        </w:rPr>
        <w:t xml:space="preserve">confusing </w:t>
      </w:r>
      <w:r w:rsidR="0096302C">
        <w:rPr>
          <w:rFonts w:ascii="Times New Roman" w:hAnsi="Times New Roman" w:cs="Times New Roman"/>
          <w:sz w:val="24"/>
          <w:szCs w:val="24"/>
        </w:rPr>
        <w:t>and frustrat</w:t>
      </w:r>
      <w:r>
        <w:rPr>
          <w:rFonts w:ascii="Times New Roman" w:hAnsi="Times New Roman" w:cs="Times New Roman"/>
          <w:sz w:val="24"/>
          <w:szCs w:val="24"/>
        </w:rPr>
        <w:t>ing</w:t>
      </w:r>
      <w:r w:rsidR="0096302C">
        <w:rPr>
          <w:rFonts w:ascii="Times New Roman" w:hAnsi="Times New Roman" w:cs="Times New Roman"/>
          <w:sz w:val="24"/>
          <w:szCs w:val="24"/>
        </w:rPr>
        <w:t xml:space="preserve">. However, Coiro also cites The RAND Reading Study Group’s 2002 report, which </w:t>
      </w:r>
      <w:r>
        <w:rPr>
          <w:rFonts w:ascii="Times New Roman" w:hAnsi="Times New Roman" w:cs="Times New Roman"/>
          <w:sz w:val="24"/>
          <w:szCs w:val="24"/>
        </w:rPr>
        <w:t xml:space="preserve">reveals </w:t>
      </w:r>
      <w:r w:rsidR="0096302C">
        <w:rPr>
          <w:rFonts w:ascii="Times New Roman" w:hAnsi="Times New Roman" w:cs="Times New Roman"/>
          <w:sz w:val="24"/>
          <w:szCs w:val="24"/>
        </w:rPr>
        <w:t xml:space="preserve">that technologically proficient readers have the ability to interact with text in differing </w:t>
      </w:r>
      <w:r>
        <w:rPr>
          <w:rFonts w:ascii="Times New Roman" w:hAnsi="Times New Roman" w:cs="Times New Roman"/>
          <w:sz w:val="24"/>
          <w:szCs w:val="24"/>
        </w:rPr>
        <w:t xml:space="preserve">capacities </w:t>
      </w:r>
      <w:r w:rsidR="0096302C">
        <w:rPr>
          <w:rFonts w:ascii="Times New Roman" w:hAnsi="Times New Roman" w:cs="Times New Roman"/>
          <w:sz w:val="24"/>
          <w:szCs w:val="24"/>
        </w:rPr>
        <w:t>and mindsets to improve comprehension online. These abilities include navigating the Internet purposefully, using cognitive skills and contextual clues in deciding which links to engage for relevant information</w:t>
      </w:r>
      <w:r w:rsidR="00E57CE3">
        <w:rPr>
          <w:rFonts w:ascii="Times New Roman" w:hAnsi="Times New Roman" w:cs="Times New Roman"/>
          <w:sz w:val="24"/>
          <w:szCs w:val="24"/>
        </w:rPr>
        <w:t>,</w:t>
      </w:r>
      <w:r w:rsidR="00631BBC">
        <w:rPr>
          <w:rFonts w:ascii="Times New Roman" w:hAnsi="Times New Roman" w:cs="Times New Roman"/>
          <w:sz w:val="24"/>
          <w:szCs w:val="24"/>
        </w:rPr>
        <w:t xml:space="preserve"> or discarding information based on incongruous search results</w:t>
      </w:r>
      <w:r w:rsidR="0096302C">
        <w:rPr>
          <w:rFonts w:ascii="Times New Roman" w:hAnsi="Times New Roman" w:cs="Times New Roman"/>
          <w:sz w:val="24"/>
          <w:szCs w:val="24"/>
        </w:rPr>
        <w:t xml:space="preserve">. Readers who are proficient </w:t>
      </w:r>
      <w:r w:rsidR="00631BBC">
        <w:rPr>
          <w:rFonts w:ascii="Times New Roman" w:hAnsi="Times New Roman" w:cs="Times New Roman"/>
          <w:sz w:val="24"/>
          <w:szCs w:val="24"/>
        </w:rPr>
        <w:t xml:space="preserve">in </w:t>
      </w:r>
      <w:r w:rsidR="0096302C">
        <w:rPr>
          <w:rFonts w:ascii="Times New Roman" w:hAnsi="Times New Roman" w:cs="Times New Roman"/>
          <w:sz w:val="24"/>
          <w:szCs w:val="24"/>
        </w:rPr>
        <w:t xml:space="preserve">both </w:t>
      </w:r>
      <w:r w:rsidR="00631BBC">
        <w:rPr>
          <w:rFonts w:ascii="Times New Roman" w:hAnsi="Times New Roman" w:cs="Times New Roman"/>
          <w:sz w:val="24"/>
          <w:szCs w:val="24"/>
        </w:rPr>
        <w:t>comprehending</w:t>
      </w:r>
      <w:r w:rsidR="0096302C">
        <w:rPr>
          <w:rFonts w:ascii="Times New Roman" w:hAnsi="Times New Roman" w:cs="Times New Roman"/>
          <w:sz w:val="24"/>
          <w:szCs w:val="24"/>
        </w:rPr>
        <w:t xml:space="preserve"> books and </w:t>
      </w:r>
      <w:r w:rsidR="00631BBC">
        <w:rPr>
          <w:rFonts w:ascii="Times New Roman" w:hAnsi="Times New Roman" w:cs="Times New Roman"/>
          <w:sz w:val="24"/>
          <w:szCs w:val="24"/>
        </w:rPr>
        <w:t>using technology</w:t>
      </w:r>
      <w:r w:rsidR="0096302C">
        <w:rPr>
          <w:rFonts w:ascii="Times New Roman" w:hAnsi="Times New Roman" w:cs="Times New Roman"/>
          <w:sz w:val="24"/>
          <w:szCs w:val="24"/>
        </w:rPr>
        <w:t xml:space="preserve"> are better able to navigate the Internet according to </w:t>
      </w:r>
      <w:r>
        <w:rPr>
          <w:rFonts w:ascii="Times New Roman" w:hAnsi="Times New Roman" w:cs="Times New Roman"/>
          <w:sz w:val="24"/>
          <w:szCs w:val="24"/>
        </w:rPr>
        <w:t xml:space="preserve">their </w:t>
      </w:r>
      <w:r w:rsidR="0096302C">
        <w:rPr>
          <w:rFonts w:ascii="Times New Roman" w:hAnsi="Times New Roman" w:cs="Times New Roman"/>
          <w:sz w:val="24"/>
          <w:szCs w:val="24"/>
        </w:rPr>
        <w:t xml:space="preserve">personal requirements, decreasing </w:t>
      </w:r>
      <w:r>
        <w:rPr>
          <w:rFonts w:ascii="Times New Roman" w:hAnsi="Times New Roman" w:cs="Times New Roman"/>
          <w:sz w:val="24"/>
          <w:szCs w:val="24"/>
        </w:rPr>
        <w:t xml:space="preserve">their </w:t>
      </w:r>
      <w:r w:rsidR="0096302C">
        <w:rPr>
          <w:rFonts w:ascii="Times New Roman" w:hAnsi="Times New Roman" w:cs="Times New Roman"/>
          <w:sz w:val="24"/>
          <w:szCs w:val="24"/>
        </w:rPr>
        <w:t xml:space="preserve">need to manage information by finding sources that deepen </w:t>
      </w:r>
      <w:r>
        <w:rPr>
          <w:rFonts w:ascii="Times New Roman" w:hAnsi="Times New Roman" w:cs="Times New Roman"/>
          <w:sz w:val="24"/>
          <w:szCs w:val="24"/>
        </w:rPr>
        <w:t xml:space="preserve">their </w:t>
      </w:r>
      <w:r w:rsidR="0096302C">
        <w:rPr>
          <w:rFonts w:ascii="Times New Roman" w:hAnsi="Times New Roman" w:cs="Times New Roman"/>
          <w:sz w:val="24"/>
          <w:szCs w:val="24"/>
        </w:rPr>
        <w:t>understanding.</w:t>
      </w:r>
    </w:p>
    <w:p w14:paraId="5842854D" w14:textId="77777777" w:rsidR="00954574" w:rsidRDefault="00954574" w:rsidP="00954574">
      <w:pPr>
        <w:spacing w:line="480" w:lineRule="auto"/>
        <w:ind w:firstLine="720"/>
        <w:rPr>
          <w:rFonts w:ascii="Times New Roman" w:hAnsi="Times New Roman" w:cs="Times New Roman"/>
          <w:sz w:val="24"/>
          <w:szCs w:val="24"/>
        </w:rPr>
      </w:pPr>
      <w:r w:rsidRPr="0096302C">
        <w:rPr>
          <w:rFonts w:ascii="Times New Roman" w:hAnsi="Times New Roman"/>
          <w:sz w:val="24"/>
          <w:szCs w:val="24"/>
        </w:rPr>
        <w:t>To attain wisdom, we must have a deep understanding of the truths of life. In a different time, truth was revealed through intensive reading of the only sources of knowledge people possessed – books. Over time, as technology has advanced and people’s personal time has decreased, books have given way to newspapers and magazines, and now to the Internet. Rather than spending years poring through a book to memorize every bit of information contained in its pages, we are now able to look up information within nanoseconds, and</w:t>
      </w:r>
      <w:r w:rsidR="00B978C6">
        <w:rPr>
          <w:rFonts w:ascii="Times New Roman" w:hAnsi="Times New Roman"/>
          <w:sz w:val="24"/>
          <w:szCs w:val="24"/>
        </w:rPr>
        <w:t xml:space="preserve"> to access</w:t>
      </w:r>
      <w:r w:rsidRPr="0096302C">
        <w:rPr>
          <w:rFonts w:ascii="Times New Roman" w:hAnsi="Times New Roman"/>
          <w:sz w:val="24"/>
          <w:szCs w:val="24"/>
        </w:rPr>
        <w:t xml:space="preserve"> even more </w:t>
      </w:r>
      <w:r w:rsidR="00160F7D">
        <w:rPr>
          <w:rFonts w:ascii="Times New Roman" w:hAnsi="Times New Roman"/>
          <w:sz w:val="24"/>
          <w:szCs w:val="24"/>
        </w:rPr>
        <w:t xml:space="preserve">complementary </w:t>
      </w:r>
      <w:r w:rsidRPr="0096302C">
        <w:rPr>
          <w:rFonts w:ascii="Times New Roman" w:hAnsi="Times New Roman"/>
          <w:sz w:val="24"/>
          <w:szCs w:val="24"/>
        </w:rPr>
        <w:t xml:space="preserve">information. </w:t>
      </w:r>
      <w:r w:rsidR="00AC09E2">
        <w:rPr>
          <w:rFonts w:ascii="Times New Roman" w:hAnsi="Times New Roman"/>
          <w:sz w:val="24"/>
          <w:szCs w:val="24"/>
        </w:rPr>
        <w:t xml:space="preserve"> </w:t>
      </w:r>
      <w:r w:rsidRPr="0096302C">
        <w:rPr>
          <w:rFonts w:ascii="Times New Roman" w:hAnsi="Times New Roman"/>
          <w:sz w:val="24"/>
          <w:szCs w:val="24"/>
        </w:rPr>
        <w:t>Birkerts contends</w:t>
      </w:r>
      <w:r w:rsidR="00B978C6">
        <w:rPr>
          <w:rFonts w:ascii="Times New Roman" w:hAnsi="Times New Roman"/>
          <w:sz w:val="24"/>
          <w:szCs w:val="24"/>
        </w:rPr>
        <w:t xml:space="preserve"> that</w:t>
      </w:r>
      <w:r w:rsidRPr="0096302C">
        <w:rPr>
          <w:rFonts w:ascii="Times New Roman" w:hAnsi="Times New Roman"/>
          <w:sz w:val="24"/>
          <w:szCs w:val="24"/>
        </w:rPr>
        <w:t xml:space="preserve"> information presented this way causes </w:t>
      </w:r>
      <w:r w:rsidRPr="0096302C">
        <w:rPr>
          <w:rFonts w:ascii="Times New Roman" w:hAnsi="Times New Roman" w:cs="Times New Roman"/>
          <w:sz w:val="24"/>
          <w:szCs w:val="24"/>
        </w:rPr>
        <w:t xml:space="preserve">horizontal engagement. He insists that wisdom cannot be obtained through horizontal engagement, and </w:t>
      </w:r>
      <w:r w:rsidR="00B978C6" w:rsidRPr="0096302C">
        <w:rPr>
          <w:rFonts w:ascii="Times New Roman" w:hAnsi="Times New Roman" w:cs="Times New Roman"/>
          <w:sz w:val="24"/>
          <w:szCs w:val="24"/>
        </w:rPr>
        <w:t>claims</w:t>
      </w:r>
      <w:r w:rsidR="00B978C6">
        <w:rPr>
          <w:rFonts w:ascii="Times New Roman" w:hAnsi="Times New Roman" w:cs="Times New Roman"/>
          <w:sz w:val="24"/>
          <w:szCs w:val="24"/>
        </w:rPr>
        <w:t xml:space="preserve">, </w:t>
      </w:r>
      <w:r w:rsidRPr="0096302C">
        <w:rPr>
          <w:rFonts w:ascii="Times New Roman" w:hAnsi="Times New Roman" w:cs="Times New Roman"/>
          <w:sz w:val="24"/>
          <w:szCs w:val="24"/>
        </w:rPr>
        <w:t>“[a] sense of the deep and natural</w:t>
      </w:r>
      <w:r w:rsidRPr="003F0542">
        <w:rPr>
          <w:rFonts w:ascii="Times New Roman" w:hAnsi="Times New Roman" w:cs="Times New Roman"/>
          <w:sz w:val="24"/>
          <w:szCs w:val="24"/>
        </w:rPr>
        <w:t xml:space="preserve"> connectedness of things is a function of vertical consciousness” (74). </w:t>
      </w:r>
      <w:r>
        <w:rPr>
          <w:rFonts w:ascii="Times New Roman" w:hAnsi="Times New Roman"/>
          <w:sz w:val="24"/>
          <w:szCs w:val="24"/>
        </w:rPr>
        <w:t xml:space="preserve"> Birkerts defines vertical consciousness, or vertical engagement, as deep knowledge of a subject through intensive </w:t>
      </w:r>
      <w:r>
        <w:rPr>
          <w:rFonts w:ascii="Times New Roman" w:hAnsi="Times New Roman"/>
          <w:sz w:val="24"/>
          <w:szCs w:val="24"/>
        </w:rPr>
        <w:lastRenderedPageBreak/>
        <w:t>reading followed by intensive introspection. Online, if we can organize our own thoughts and observations, we can learn from a lot more than the words written on a webpage and even experience revelations. Shopping on</w:t>
      </w:r>
      <w:r>
        <w:rPr>
          <w:rFonts w:ascii="Times New Roman" w:hAnsi="Times New Roman" w:cs="Times New Roman"/>
          <w:sz w:val="24"/>
          <w:szCs w:val="24"/>
        </w:rPr>
        <w:t xml:space="preserve"> </w:t>
      </w:r>
      <w:r w:rsidRPr="005F205D">
        <w:rPr>
          <w:rFonts w:ascii="Times New Roman" w:hAnsi="Times New Roman" w:cs="Times New Roman"/>
          <w:i/>
          <w:sz w:val="24"/>
          <w:szCs w:val="24"/>
        </w:rPr>
        <w:t>eBay</w:t>
      </w:r>
      <w:r>
        <w:rPr>
          <w:rFonts w:ascii="Times New Roman" w:hAnsi="Times New Roman" w:cs="Times New Roman"/>
          <w:sz w:val="24"/>
          <w:szCs w:val="24"/>
        </w:rPr>
        <w:t xml:space="preserve">, Weinberger gained insight </w:t>
      </w:r>
      <w:r w:rsidR="00B978C6">
        <w:rPr>
          <w:rFonts w:ascii="Times New Roman" w:hAnsi="Times New Roman" w:cs="Times New Roman"/>
          <w:sz w:val="24"/>
          <w:szCs w:val="24"/>
        </w:rPr>
        <w:t xml:space="preserve">about </w:t>
      </w:r>
      <w:r>
        <w:rPr>
          <w:rFonts w:ascii="Times New Roman" w:hAnsi="Times New Roman" w:cs="Times New Roman"/>
          <w:sz w:val="24"/>
          <w:szCs w:val="24"/>
        </w:rPr>
        <w:t xml:space="preserve">more than just the scattered bits of information he received about quilting, such as fabrics and stitch counts. He also discovered the “disconnects between [the Web] and the real world [in terms of] space, time, self, and knowledge” (109). Weinberger observed natural connectedness, or perhaps disconnectedness, between reality and the Web. Online, space is determined by interests; time is indeterminable; self is a fluid representation of </w:t>
      </w:r>
      <w:r w:rsidRPr="003F0542">
        <w:rPr>
          <w:rFonts w:ascii="Times New Roman" w:hAnsi="Times New Roman" w:cs="Times New Roman"/>
          <w:sz w:val="24"/>
          <w:szCs w:val="24"/>
        </w:rPr>
        <w:t>who a person is or wants to be in a moment</w:t>
      </w:r>
      <w:r>
        <w:rPr>
          <w:rFonts w:ascii="Times New Roman" w:hAnsi="Times New Roman" w:cs="Times New Roman"/>
          <w:sz w:val="24"/>
          <w:szCs w:val="24"/>
        </w:rPr>
        <w:t>;</w:t>
      </w:r>
      <w:r w:rsidRPr="003F0542">
        <w:rPr>
          <w:rFonts w:ascii="Times New Roman" w:hAnsi="Times New Roman" w:cs="Times New Roman"/>
          <w:sz w:val="24"/>
          <w:szCs w:val="24"/>
        </w:rPr>
        <w:t xml:space="preserve"> and knowledge comes from experiencing all of it. Weinberger’s observations are in direct conflict with Birkerts</w:t>
      </w:r>
      <w:r w:rsidR="00AC09E2">
        <w:rPr>
          <w:rFonts w:ascii="Times New Roman" w:hAnsi="Times New Roman" w:cs="Times New Roman"/>
          <w:sz w:val="24"/>
          <w:szCs w:val="24"/>
        </w:rPr>
        <w:t>’</w:t>
      </w:r>
      <w:r w:rsidRPr="003F0542">
        <w:rPr>
          <w:rFonts w:ascii="Times New Roman" w:hAnsi="Times New Roman" w:cs="Times New Roman"/>
          <w:sz w:val="24"/>
          <w:szCs w:val="24"/>
        </w:rPr>
        <w:t xml:space="preserve"> opinions about vertical engagement. While </w:t>
      </w:r>
      <w:r>
        <w:rPr>
          <w:rFonts w:ascii="Times New Roman" w:hAnsi="Times New Roman" w:cs="Times New Roman"/>
          <w:sz w:val="24"/>
          <w:szCs w:val="24"/>
        </w:rPr>
        <w:t xml:space="preserve">Weinberger did experience horizontal engagement in quilting knowledge, he simultaneously experienced vertical consciousness, or “the natural </w:t>
      </w:r>
      <w:r w:rsidRPr="00E26A2C">
        <w:rPr>
          <w:rFonts w:ascii="Times New Roman" w:hAnsi="Times New Roman" w:cs="Times New Roman"/>
          <w:sz w:val="24"/>
          <w:szCs w:val="24"/>
        </w:rPr>
        <w:t xml:space="preserve">connectedness of things,” through his eBay experience. He discovered that no single perspective gives us a complete picture, but if we arrange the pieces according to our preferences and abilities, </w:t>
      </w:r>
      <w:r w:rsidRPr="0006787C">
        <w:rPr>
          <w:rFonts w:ascii="Times New Roman" w:hAnsi="Times New Roman" w:cs="Times New Roman"/>
          <w:sz w:val="24"/>
          <w:szCs w:val="24"/>
        </w:rPr>
        <w:t xml:space="preserve">we might see more. </w:t>
      </w:r>
    </w:p>
    <w:p w14:paraId="0B00C034" w14:textId="77777777" w:rsidR="006A613F" w:rsidRDefault="00BA5D1B" w:rsidP="008C60BF">
      <w:pPr>
        <w:spacing w:line="480" w:lineRule="auto"/>
        <w:ind w:firstLine="720"/>
        <w:rPr>
          <w:rFonts w:ascii="Times New Roman" w:hAnsi="Times New Roman" w:cs="Times New Roman"/>
          <w:sz w:val="24"/>
          <w:szCs w:val="24"/>
        </w:rPr>
      </w:pPr>
      <w:r>
        <w:rPr>
          <w:rFonts w:ascii="Times New Roman" w:hAnsi="Times New Roman" w:cs="Times New Roman"/>
          <w:sz w:val="24"/>
          <w:szCs w:val="24"/>
        </w:rPr>
        <w:t>Weinberger remind</w:t>
      </w:r>
      <w:r w:rsidR="00A029A4">
        <w:rPr>
          <w:rFonts w:ascii="Times New Roman" w:hAnsi="Times New Roman" w:cs="Times New Roman"/>
          <w:sz w:val="24"/>
          <w:szCs w:val="24"/>
        </w:rPr>
        <w:t>s</w:t>
      </w:r>
      <w:r>
        <w:rPr>
          <w:rFonts w:ascii="Times New Roman" w:hAnsi="Times New Roman" w:cs="Times New Roman"/>
          <w:sz w:val="24"/>
          <w:szCs w:val="24"/>
        </w:rPr>
        <w:t xml:space="preserve"> us that “New worlds create new people” (111)</w:t>
      </w:r>
      <w:r w:rsidR="0020611C">
        <w:rPr>
          <w:rFonts w:ascii="Times New Roman" w:hAnsi="Times New Roman" w:cs="Times New Roman"/>
          <w:sz w:val="24"/>
          <w:szCs w:val="24"/>
        </w:rPr>
        <w:t xml:space="preserve">. The Internet is the new world, and we can either embrace it or become cynical </w:t>
      </w:r>
      <w:r w:rsidR="00CF2336">
        <w:rPr>
          <w:rFonts w:ascii="Times New Roman" w:hAnsi="Times New Roman" w:cs="Times New Roman"/>
          <w:sz w:val="24"/>
          <w:szCs w:val="24"/>
        </w:rPr>
        <w:t xml:space="preserve">about </w:t>
      </w:r>
      <w:r w:rsidR="0020611C">
        <w:rPr>
          <w:rFonts w:ascii="Times New Roman" w:hAnsi="Times New Roman" w:cs="Times New Roman"/>
          <w:sz w:val="24"/>
          <w:szCs w:val="24"/>
        </w:rPr>
        <w:t xml:space="preserve">the negative changes we </w:t>
      </w:r>
      <w:r w:rsidR="00CF2336">
        <w:rPr>
          <w:rFonts w:ascii="Times New Roman" w:hAnsi="Times New Roman" w:cs="Times New Roman"/>
          <w:sz w:val="24"/>
          <w:szCs w:val="24"/>
        </w:rPr>
        <w:t>believe result from</w:t>
      </w:r>
      <w:r w:rsidR="0020611C">
        <w:rPr>
          <w:rFonts w:ascii="Times New Roman" w:hAnsi="Times New Roman" w:cs="Times New Roman"/>
          <w:sz w:val="24"/>
          <w:szCs w:val="24"/>
        </w:rPr>
        <w:t xml:space="preserve"> it</w:t>
      </w:r>
      <w:r w:rsidR="00CF2336">
        <w:rPr>
          <w:rFonts w:ascii="Times New Roman" w:hAnsi="Times New Roman" w:cs="Times New Roman"/>
          <w:sz w:val="24"/>
          <w:szCs w:val="24"/>
        </w:rPr>
        <w:t>s use</w:t>
      </w:r>
      <w:r w:rsidR="0020611C">
        <w:rPr>
          <w:rFonts w:ascii="Times New Roman" w:hAnsi="Times New Roman" w:cs="Times New Roman"/>
          <w:sz w:val="24"/>
          <w:szCs w:val="24"/>
        </w:rPr>
        <w:t xml:space="preserve">. The most important aspect of utilizing the Internet effectively and allowing ourselves to be enlightened </w:t>
      </w:r>
      <w:r w:rsidR="00CF2336">
        <w:rPr>
          <w:rFonts w:ascii="Times New Roman" w:hAnsi="Times New Roman" w:cs="Times New Roman"/>
          <w:sz w:val="24"/>
          <w:szCs w:val="24"/>
        </w:rPr>
        <w:t xml:space="preserve">by </w:t>
      </w:r>
      <w:r w:rsidR="0020611C">
        <w:rPr>
          <w:rFonts w:ascii="Times New Roman" w:hAnsi="Times New Roman" w:cs="Times New Roman"/>
          <w:sz w:val="24"/>
          <w:szCs w:val="24"/>
        </w:rPr>
        <w:t>it is to have a solid foundation in reading. Through reading comprehension</w:t>
      </w:r>
      <w:r w:rsidR="00CF2336">
        <w:rPr>
          <w:rFonts w:ascii="Times New Roman" w:hAnsi="Times New Roman" w:cs="Times New Roman"/>
          <w:sz w:val="24"/>
          <w:szCs w:val="24"/>
        </w:rPr>
        <w:t>,</w:t>
      </w:r>
      <w:r w:rsidR="0020611C">
        <w:rPr>
          <w:rFonts w:ascii="Times New Roman" w:hAnsi="Times New Roman" w:cs="Times New Roman"/>
          <w:sz w:val="24"/>
          <w:szCs w:val="24"/>
        </w:rPr>
        <w:t xml:space="preserve"> we can make ourselves information literate, ensuring </w:t>
      </w:r>
      <w:r w:rsidR="00CF2336">
        <w:rPr>
          <w:rFonts w:ascii="Times New Roman" w:hAnsi="Times New Roman" w:cs="Times New Roman"/>
          <w:sz w:val="24"/>
          <w:szCs w:val="24"/>
        </w:rPr>
        <w:t xml:space="preserve">that </w:t>
      </w:r>
      <w:r w:rsidR="0020611C">
        <w:rPr>
          <w:rFonts w:ascii="Times New Roman" w:hAnsi="Times New Roman" w:cs="Times New Roman"/>
          <w:sz w:val="24"/>
          <w:szCs w:val="24"/>
        </w:rPr>
        <w:t xml:space="preserve">we understand how best to make use of all the embedded tools and applications </w:t>
      </w:r>
      <w:r w:rsidR="0006787C">
        <w:rPr>
          <w:rFonts w:ascii="Times New Roman" w:hAnsi="Times New Roman" w:cs="Times New Roman"/>
          <w:sz w:val="24"/>
          <w:szCs w:val="24"/>
        </w:rPr>
        <w:t>we encounter online. We can utilize the diverse perspectives and applications available online to search for and verify</w:t>
      </w:r>
      <w:r w:rsidR="0020611C">
        <w:rPr>
          <w:rFonts w:ascii="Times New Roman" w:hAnsi="Times New Roman" w:cs="Times New Roman"/>
          <w:sz w:val="24"/>
          <w:szCs w:val="24"/>
        </w:rPr>
        <w:t xml:space="preserve"> or re</w:t>
      </w:r>
      <w:r w:rsidR="0020611C">
        <w:rPr>
          <w:rFonts w:ascii="Times New Roman" w:hAnsi="Times New Roman" w:cs="Times New Roman"/>
          <w:sz w:val="24"/>
          <w:szCs w:val="24"/>
        </w:rPr>
        <w:lastRenderedPageBreak/>
        <w:t xml:space="preserve">fute </w:t>
      </w:r>
      <w:r w:rsidR="00CF2336">
        <w:rPr>
          <w:rFonts w:ascii="Times New Roman" w:hAnsi="Times New Roman" w:cs="Times New Roman"/>
          <w:sz w:val="24"/>
          <w:szCs w:val="24"/>
        </w:rPr>
        <w:t xml:space="preserve">the </w:t>
      </w:r>
      <w:r w:rsidR="0020611C">
        <w:rPr>
          <w:rFonts w:ascii="Times New Roman" w:hAnsi="Times New Roman" w:cs="Times New Roman"/>
          <w:sz w:val="24"/>
          <w:szCs w:val="24"/>
        </w:rPr>
        <w:t xml:space="preserve">information we’ve read, and we can use our own dispositions to judge reliability based on contextual cues, grammar, or </w:t>
      </w:r>
      <w:r w:rsidR="00A029A4">
        <w:rPr>
          <w:rFonts w:ascii="Times New Roman" w:hAnsi="Times New Roman" w:cs="Times New Roman"/>
          <w:sz w:val="24"/>
          <w:szCs w:val="24"/>
        </w:rPr>
        <w:t>depiction</w:t>
      </w:r>
      <w:r w:rsidR="0020611C">
        <w:rPr>
          <w:rFonts w:ascii="Times New Roman" w:hAnsi="Times New Roman" w:cs="Times New Roman"/>
          <w:sz w:val="24"/>
          <w:szCs w:val="24"/>
        </w:rPr>
        <w:t>. We can open our minds to the perspectives of others to be more innovative in our own ideas, deepening our thoughts.</w:t>
      </w:r>
      <w:r w:rsidR="00A029A4">
        <w:rPr>
          <w:rFonts w:ascii="Times New Roman" w:hAnsi="Times New Roman" w:cs="Times New Roman"/>
          <w:sz w:val="24"/>
          <w:szCs w:val="24"/>
        </w:rPr>
        <w:t xml:space="preserve"> We can utilize our time on the Internet to learn as much about a subject as we wish, and when we wish, at our own leisure. While Birkerts believes that we are becoming less wise because we spend less time reading books, he should keep in mind his own discussion of a time when it was surprising that people could read without moving their lips. Times are changing, technology is changing, and we need to change with it. If we are able to effectively interpret what we read and discriminate between accurate and inaccurate, biased and unbiased, and worthwhile </w:t>
      </w:r>
      <w:r w:rsidR="00CF2336">
        <w:rPr>
          <w:rFonts w:ascii="Times New Roman" w:hAnsi="Times New Roman" w:cs="Times New Roman"/>
          <w:sz w:val="24"/>
          <w:szCs w:val="24"/>
        </w:rPr>
        <w:t xml:space="preserve">and </w:t>
      </w:r>
      <w:r w:rsidR="00A029A4">
        <w:rPr>
          <w:rFonts w:ascii="Times New Roman" w:hAnsi="Times New Roman" w:cs="Times New Roman"/>
          <w:sz w:val="24"/>
          <w:szCs w:val="24"/>
        </w:rPr>
        <w:t>useless information, we are able to gain knowledge online and deepen our understanding of the greater meaning of things.</w:t>
      </w:r>
    </w:p>
    <w:p w14:paraId="36DA4D94" w14:textId="77777777" w:rsidR="006A613F" w:rsidRDefault="00A85B1D" w:rsidP="0006787C">
      <w:pPr>
        <w:jc w:val="center"/>
        <w:rPr>
          <w:rFonts w:ascii="Times New Roman" w:hAnsi="Times New Roman" w:cs="Times New Roman"/>
          <w:sz w:val="24"/>
          <w:szCs w:val="24"/>
        </w:rPr>
      </w:pPr>
      <w:r>
        <w:rPr>
          <w:rFonts w:ascii="Times New Roman" w:hAnsi="Times New Roman" w:cs="Times New Roman"/>
          <w:sz w:val="24"/>
          <w:szCs w:val="24"/>
        </w:rPr>
        <w:br w:type="page"/>
      </w:r>
      <w:r w:rsidR="006A613F">
        <w:rPr>
          <w:rFonts w:ascii="Times New Roman" w:hAnsi="Times New Roman" w:cs="Times New Roman"/>
          <w:sz w:val="24"/>
          <w:szCs w:val="24"/>
        </w:rPr>
        <w:lastRenderedPageBreak/>
        <w:t>Works Cited</w:t>
      </w:r>
    </w:p>
    <w:p w14:paraId="6FDEF391" w14:textId="77777777" w:rsidR="006A613F" w:rsidRDefault="006A613F" w:rsidP="006A613F">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 xml:space="preserve">Birkerts, Sven. “The Owl Has Flown.” </w:t>
      </w:r>
      <w:r w:rsidRPr="006A613F">
        <w:rPr>
          <w:rFonts w:ascii="Times New Roman" w:hAnsi="Times New Roman" w:cs="Times New Roman"/>
          <w:i/>
          <w:iCs/>
          <w:sz w:val="24"/>
          <w:szCs w:val="24"/>
        </w:rPr>
        <w:t>Mind Readings: An Anthology for Writers</w:t>
      </w:r>
      <w:r>
        <w:rPr>
          <w:rFonts w:ascii="Times New Roman" w:hAnsi="Times New Roman" w:cs="Times New Roman"/>
          <w:sz w:val="24"/>
          <w:szCs w:val="24"/>
        </w:rPr>
        <w:t>.</w:t>
      </w:r>
      <w:r w:rsidRPr="006A613F">
        <w:rPr>
          <w:rFonts w:ascii="Times New Roman" w:hAnsi="Times New Roman" w:cs="Times New Roman"/>
          <w:sz w:val="24"/>
          <w:szCs w:val="24"/>
        </w:rPr>
        <w:t xml:space="preserve"> Gary Colombo</w:t>
      </w:r>
      <w:r>
        <w:rPr>
          <w:rFonts w:ascii="Times New Roman" w:hAnsi="Times New Roman" w:cs="Times New Roman"/>
          <w:sz w:val="24"/>
          <w:szCs w:val="24"/>
        </w:rPr>
        <w:t>.</w:t>
      </w:r>
      <w:r w:rsidRPr="006A613F">
        <w:rPr>
          <w:rFonts w:ascii="Times New Roman" w:hAnsi="Times New Roman" w:cs="Times New Roman"/>
          <w:sz w:val="24"/>
          <w:szCs w:val="24"/>
        </w:rPr>
        <w:t xml:space="preserve"> Bedford/St. Martin's</w:t>
      </w:r>
      <w:r>
        <w:rPr>
          <w:rFonts w:ascii="Times New Roman" w:hAnsi="Times New Roman" w:cs="Times New Roman"/>
          <w:sz w:val="24"/>
          <w:szCs w:val="24"/>
        </w:rPr>
        <w:t>,</w:t>
      </w:r>
      <w:r w:rsidRPr="006A613F">
        <w:rPr>
          <w:rFonts w:ascii="Times New Roman" w:hAnsi="Times New Roman" w:cs="Times New Roman"/>
          <w:sz w:val="24"/>
          <w:szCs w:val="24"/>
        </w:rPr>
        <w:t xml:space="preserve"> 2002</w:t>
      </w:r>
      <w:r>
        <w:rPr>
          <w:rFonts w:ascii="Times New Roman" w:hAnsi="Times New Roman" w:cs="Times New Roman"/>
          <w:sz w:val="24"/>
          <w:szCs w:val="24"/>
        </w:rPr>
        <w:t>. 71-6. Print</w:t>
      </w:r>
      <w:r w:rsidR="00CF2336">
        <w:rPr>
          <w:rFonts w:ascii="Times New Roman" w:hAnsi="Times New Roman" w:cs="Times New Roman"/>
          <w:sz w:val="24"/>
          <w:szCs w:val="24"/>
        </w:rPr>
        <w:t>.</w:t>
      </w:r>
    </w:p>
    <w:p w14:paraId="5732E27B" w14:textId="77777777" w:rsidR="00083FAE" w:rsidRPr="00083FAE" w:rsidRDefault="00083FAE" w:rsidP="006A613F">
      <w:pPr>
        <w:spacing w:line="480" w:lineRule="auto"/>
        <w:ind w:left="720" w:hanging="720"/>
        <w:rPr>
          <w:rFonts w:ascii="Times New Roman" w:hAnsi="Times New Roman" w:cs="Times New Roman"/>
          <w:iCs/>
          <w:sz w:val="24"/>
          <w:szCs w:val="24"/>
        </w:rPr>
      </w:pPr>
      <w:r>
        <w:rPr>
          <w:rFonts w:ascii="Times New Roman" w:hAnsi="Times New Roman" w:cs="Times New Roman"/>
          <w:sz w:val="24"/>
          <w:szCs w:val="24"/>
        </w:rPr>
        <w:t xml:space="preserve">Coiro, Julie. “Exploring Literacy on the Internet.” </w:t>
      </w:r>
      <w:r>
        <w:rPr>
          <w:rFonts w:ascii="Times New Roman" w:hAnsi="Times New Roman" w:cs="Times New Roman"/>
          <w:i/>
          <w:sz w:val="24"/>
          <w:szCs w:val="24"/>
        </w:rPr>
        <w:t>The Reading Teacher</w:t>
      </w:r>
      <w:r w:rsidR="00AC09E2">
        <w:rPr>
          <w:rFonts w:ascii="Times New Roman" w:hAnsi="Times New Roman" w:cs="Times New Roman"/>
          <w:i/>
          <w:sz w:val="24"/>
          <w:szCs w:val="24"/>
        </w:rPr>
        <w:t>.</w:t>
      </w:r>
      <w:r>
        <w:rPr>
          <w:rFonts w:ascii="Times New Roman" w:hAnsi="Times New Roman" w:cs="Times New Roman"/>
          <w:sz w:val="24"/>
          <w:szCs w:val="24"/>
        </w:rPr>
        <w:t xml:space="preserve"> Volume 56.</w:t>
      </w:r>
      <w:r w:rsidR="00AC09E2">
        <w:rPr>
          <w:rFonts w:ascii="Times New Roman" w:hAnsi="Times New Roman" w:cs="Times New Roman"/>
          <w:sz w:val="24"/>
          <w:szCs w:val="24"/>
        </w:rPr>
        <w:t xml:space="preserve"> </w:t>
      </w:r>
      <w:r>
        <w:rPr>
          <w:rFonts w:ascii="Times New Roman" w:hAnsi="Times New Roman" w:cs="Times New Roman"/>
          <w:sz w:val="24"/>
          <w:szCs w:val="24"/>
        </w:rPr>
        <w:t>Number 5 (February 2003): 458-64. Print</w:t>
      </w:r>
      <w:r w:rsidR="00CF2336">
        <w:rPr>
          <w:rFonts w:ascii="Times New Roman" w:hAnsi="Times New Roman" w:cs="Times New Roman"/>
          <w:sz w:val="24"/>
          <w:szCs w:val="24"/>
        </w:rPr>
        <w:t>.</w:t>
      </w:r>
    </w:p>
    <w:p w14:paraId="56277C99" w14:textId="77777777" w:rsidR="00083FAE" w:rsidRDefault="00083FAE" w:rsidP="00083FAE">
      <w:pPr>
        <w:spacing w:line="480" w:lineRule="auto"/>
        <w:ind w:left="720" w:hanging="720"/>
        <w:rPr>
          <w:rFonts w:ascii="Times New Roman" w:hAnsi="Times New Roman"/>
          <w:sz w:val="24"/>
          <w:szCs w:val="24"/>
        </w:rPr>
      </w:pPr>
      <w:r w:rsidRPr="00F54F53">
        <w:rPr>
          <w:rFonts w:ascii="Times New Roman" w:hAnsi="Times New Roman"/>
          <w:sz w:val="24"/>
          <w:szCs w:val="24"/>
        </w:rPr>
        <w:t>Negroponte, Nicholas.</w:t>
      </w:r>
      <w:r>
        <w:rPr>
          <w:rFonts w:ascii="Times New Roman" w:hAnsi="Times New Roman"/>
          <w:sz w:val="24"/>
          <w:szCs w:val="24"/>
        </w:rPr>
        <w:t xml:space="preserve"> </w:t>
      </w:r>
      <w:r w:rsidRPr="00F54F53">
        <w:rPr>
          <w:rFonts w:ascii="Times New Roman" w:hAnsi="Times New Roman"/>
          <w:sz w:val="24"/>
          <w:szCs w:val="24"/>
        </w:rPr>
        <w:t>“Creating a Culture of Ideas.”</w:t>
      </w:r>
      <w:r>
        <w:rPr>
          <w:rFonts w:ascii="Times New Roman" w:hAnsi="Times New Roman"/>
          <w:sz w:val="24"/>
          <w:szCs w:val="24"/>
        </w:rPr>
        <w:t xml:space="preserve"> </w:t>
      </w:r>
      <w:r w:rsidR="00CF2336">
        <w:rPr>
          <w:rFonts w:ascii="Times New Roman" w:hAnsi="Times New Roman"/>
          <w:i/>
          <w:sz w:val="24"/>
          <w:szCs w:val="24"/>
        </w:rPr>
        <w:t xml:space="preserve">English W131 Reader Anthology. </w:t>
      </w:r>
      <w:r w:rsidR="00CF2336">
        <w:rPr>
          <w:rFonts w:ascii="Times New Roman" w:hAnsi="Times New Roman"/>
          <w:sz w:val="24"/>
          <w:szCs w:val="24"/>
        </w:rPr>
        <w:t>Ed. Writing Program Indiana University South Bend. New York:</w:t>
      </w:r>
      <w:r w:rsidR="003A29B7">
        <w:rPr>
          <w:rFonts w:ascii="Times New Roman" w:hAnsi="Times New Roman"/>
          <w:sz w:val="24"/>
          <w:szCs w:val="24"/>
        </w:rPr>
        <w:t xml:space="preserve"> </w:t>
      </w:r>
      <w:r w:rsidRPr="00F54F53">
        <w:rPr>
          <w:rFonts w:ascii="Times New Roman" w:hAnsi="Times New Roman"/>
          <w:sz w:val="24"/>
          <w:szCs w:val="24"/>
        </w:rPr>
        <w:t>McGraw Hill, 2012. 1</w:t>
      </w:r>
      <w:r w:rsidRPr="00F54F53">
        <w:rPr>
          <w:rFonts w:ascii="Times New Roman" w:hAnsi="Times New Roman"/>
          <w:color w:val="000000"/>
          <w:sz w:val="24"/>
          <w:szCs w:val="24"/>
        </w:rPr>
        <w:t>36-8</w:t>
      </w:r>
      <w:r w:rsidRPr="00F54F53">
        <w:rPr>
          <w:rFonts w:ascii="Times New Roman" w:hAnsi="Times New Roman"/>
          <w:sz w:val="24"/>
          <w:szCs w:val="24"/>
        </w:rPr>
        <w:t>. Print</w:t>
      </w:r>
      <w:r w:rsidR="00CF2336">
        <w:rPr>
          <w:rFonts w:ascii="Times New Roman" w:hAnsi="Times New Roman"/>
          <w:sz w:val="24"/>
          <w:szCs w:val="24"/>
        </w:rPr>
        <w:t>.</w:t>
      </w:r>
    </w:p>
    <w:p w14:paraId="43E3D359" w14:textId="77777777" w:rsidR="006A613F" w:rsidRDefault="006A613F" w:rsidP="006A613F">
      <w:pPr>
        <w:spacing w:line="480" w:lineRule="auto"/>
        <w:ind w:left="720" w:hanging="720"/>
        <w:rPr>
          <w:rFonts w:ascii="Times New Roman" w:hAnsi="Times New Roman"/>
          <w:sz w:val="24"/>
          <w:szCs w:val="24"/>
        </w:rPr>
      </w:pPr>
      <w:r>
        <w:rPr>
          <w:rFonts w:ascii="Times New Roman" w:hAnsi="Times New Roman" w:cs="Times New Roman"/>
          <w:iCs/>
          <w:sz w:val="24"/>
          <w:szCs w:val="24"/>
        </w:rPr>
        <w:t xml:space="preserve">Weinberger, David. “Selection From </w:t>
      </w:r>
      <w:r w:rsidRPr="00D84CA9">
        <w:rPr>
          <w:rFonts w:ascii="Times New Roman" w:hAnsi="Times New Roman" w:cs="Times New Roman"/>
          <w:i/>
          <w:iCs/>
          <w:sz w:val="24"/>
          <w:szCs w:val="24"/>
        </w:rPr>
        <w:t>Small Pieces Loosely Joined</w:t>
      </w:r>
      <w:r>
        <w:rPr>
          <w:rFonts w:ascii="Times New Roman" w:hAnsi="Times New Roman" w:cs="Times New Roman"/>
          <w:iCs/>
          <w:sz w:val="24"/>
          <w:szCs w:val="24"/>
        </w:rPr>
        <w:t xml:space="preserve">.” </w:t>
      </w:r>
      <w:r w:rsidR="00CF2336">
        <w:rPr>
          <w:rFonts w:ascii="Times New Roman" w:hAnsi="Times New Roman"/>
          <w:i/>
          <w:sz w:val="24"/>
          <w:szCs w:val="24"/>
        </w:rPr>
        <w:t xml:space="preserve">English W131 Reader Anthology. </w:t>
      </w:r>
      <w:r w:rsidR="00CF2336">
        <w:rPr>
          <w:rFonts w:ascii="Times New Roman" w:hAnsi="Times New Roman"/>
          <w:sz w:val="24"/>
          <w:szCs w:val="24"/>
        </w:rPr>
        <w:t>Ed. Writing Program Indiana University South Bend. New York:</w:t>
      </w:r>
      <w:r w:rsidRPr="00F54F53">
        <w:rPr>
          <w:rFonts w:ascii="Times New Roman" w:hAnsi="Times New Roman"/>
          <w:sz w:val="24"/>
          <w:szCs w:val="24"/>
        </w:rPr>
        <w:t xml:space="preserve"> McGraw Hill, 2012.</w:t>
      </w:r>
      <w:r>
        <w:rPr>
          <w:rFonts w:ascii="Times New Roman" w:hAnsi="Times New Roman"/>
          <w:sz w:val="24"/>
          <w:szCs w:val="24"/>
        </w:rPr>
        <w:t xml:space="preserve"> 107-12. Print</w:t>
      </w:r>
      <w:r w:rsidR="00CF2336">
        <w:rPr>
          <w:rFonts w:ascii="Times New Roman" w:hAnsi="Times New Roman"/>
          <w:sz w:val="24"/>
          <w:szCs w:val="24"/>
        </w:rPr>
        <w:t>.</w:t>
      </w:r>
    </w:p>
    <w:p w14:paraId="162FC80A" w14:textId="77777777" w:rsidR="006A613F" w:rsidRDefault="006A613F" w:rsidP="006A613F">
      <w:pPr>
        <w:spacing w:line="480" w:lineRule="auto"/>
        <w:ind w:left="720" w:hanging="720"/>
        <w:rPr>
          <w:rFonts w:ascii="Times New Roman" w:hAnsi="Times New Roman" w:cs="Times New Roman"/>
          <w:sz w:val="24"/>
          <w:szCs w:val="24"/>
        </w:rPr>
      </w:pPr>
    </w:p>
    <w:p w14:paraId="4219DEC8" w14:textId="77777777" w:rsidR="009D7156" w:rsidRDefault="009D7156" w:rsidP="008C60BF">
      <w:pPr>
        <w:spacing w:line="480" w:lineRule="auto"/>
        <w:ind w:firstLine="720"/>
        <w:rPr>
          <w:rFonts w:ascii="Times New Roman" w:hAnsi="Times New Roman" w:cs="Times New Roman"/>
          <w:sz w:val="24"/>
          <w:szCs w:val="24"/>
        </w:rPr>
      </w:pPr>
    </w:p>
    <w:sectPr w:rsidR="009D7156" w:rsidSect="00AC09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7C73" w14:textId="77777777" w:rsidR="007F7BD6" w:rsidRDefault="007F7BD6" w:rsidP="006213D8">
      <w:pPr>
        <w:spacing w:after="0" w:line="240" w:lineRule="auto"/>
      </w:pPr>
      <w:r>
        <w:separator/>
      </w:r>
    </w:p>
  </w:endnote>
  <w:endnote w:type="continuationSeparator" w:id="0">
    <w:p w14:paraId="27693052" w14:textId="77777777" w:rsidR="007F7BD6" w:rsidRDefault="007F7BD6" w:rsidP="0062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C9686" w14:textId="77777777" w:rsidR="007F7BD6" w:rsidRDefault="007F7BD6" w:rsidP="006213D8">
      <w:pPr>
        <w:spacing w:after="0" w:line="240" w:lineRule="auto"/>
      </w:pPr>
      <w:r>
        <w:separator/>
      </w:r>
    </w:p>
  </w:footnote>
  <w:footnote w:type="continuationSeparator" w:id="0">
    <w:p w14:paraId="0D7E287B" w14:textId="77777777" w:rsidR="007F7BD6" w:rsidRDefault="007F7BD6" w:rsidP="0062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D7DB" w14:textId="5B070BFC" w:rsidR="0037407E" w:rsidRPr="006213D8" w:rsidRDefault="0037407E">
    <w:pPr>
      <w:pStyle w:val="Header"/>
      <w:jc w:val="right"/>
      <w:rPr>
        <w:rFonts w:ascii="Times New Roman" w:hAnsi="Times New Roman" w:cs="Times New Roman"/>
        <w:sz w:val="24"/>
        <w:szCs w:val="24"/>
      </w:rPr>
    </w:pPr>
    <w:r>
      <w:t xml:space="preserve"> </w:t>
    </w:r>
    <w:r w:rsidRPr="006213D8">
      <w:rPr>
        <w:rFonts w:ascii="Times New Roman" w:hAnsi="Times New Roman" w:cs="Times New Roman"/>
        <w:sz w:val="24"/>
        <w:szCs w:val="24"/>
      </w:rPr>
      <w:t xml:space="preserve">Georges </w:t>
    </w:r>
    <w:sdt>
      <w:sdtPr>
        <w:rPr>
          <w:rFonts w:ascii="Times New Roman" w:hAnsi="Times New Roman" w:cs="Times New Roman"/>
          <w:sz w:val="24"/>
          <w:szCs w:val="24"/>
        </w:rPr>
        <w:id w:val="92985763"/>
        <w:docPartObj>
          <w:docPartGallery w:val="Page Numbers (Top of Page)"/>
          <w:docPartUnique/>
        </w:docPartObj>
      </w:sdtPr>
      <w:sdtEndPr/>
      <w:sdtContent>
        <w:r w:rsidRPr="006213D8">
          <w:rPr>
            <w:rFonts w:ascii="Times New Roman" w:hAnsi="Times New Roman" w:cs="Times New Roman"/>
            <w:sz w:val="24"/>
            <w:szCs w:val="24"/>
          </w:rPr>
          <w:fldChar w:fldCharType="begin"/>
        </w:r>
        <w:r w:rsidRPr="006213D8">
          <w:rPr>
            <w:rFonts w:ascii="Times New Roman" w:hAnsi="Times New Roman" w:cs="Times New Roman"/>
            <w:sz w:val="24"/>
            <w:szCs w:val="24"/>
          </w:rPr>
          <w:instrText xml:space="preserve"> PAGE   \* MERGEFORMAT </w:instrText>
        </w:r>
        <w:r w:rsidRPr="006213D8">
          <w:rPr>
            <w:rFonts w:ascii="Times New Roman" w:hAnsi="Times New Roman" w:cs="Times New Roman"/>
            <w:sz w:val="24"/>
            <w:szCs w:val="24"/>
          </w:rPr>
          <w:fldChar w:fldCharType="separate"/>
        </w:r>
        <w:r w:rsidR="00770876">
          <w:rPr>
            <w:rFonts w:ascii="Times New Roman" w:hAnsi="Times New Roman" w:cs="Times New Roman"/>
            <w:noProof/>
            <w:sz w:val="24"/>
            <w:szCs w:val="24"/>
          </w:rPr>
          <w:t>1</w:t>
        </w:r>
        <w:r w:rsidRPr="006213D8">
          <w:rPr>
            <w:rFonts w:ascii="Times New Roman" w:hAnsi="Times New Roman" w:cs="Times New Roman"/>
            <w:sz w:val="24"/>
            <w:szCs w:val="24"/>
          </w:rPr>
          <w:fldChar w:fldCharType="end"/>
        </w:r>
      </w:sdtContent>
    </w:sdt>
  </w:p>
  <w:p w14:paraId="32E1E0A0" w14:textId="77777777" w:rsidR="0037407E" w:rsidRDefault="00374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FB"/>
    <w:rsid w:val="00006D5B"/>
    <w:rsid w:val="00042E54"/>
    <w:rsid w:val="00064B88"/>
    <w:rsid w:val="0006787C"/>
    <w:rsid w:val="00083FAE"/>
    <w:rsid w:val="00092ED4"/>
    <w:rsid w:val="00096536"/>
    <w:rsid w:val="000C450D"/>
    <w:rsid w:val="000D6411"/>
    <w:rsid w:val="000E289A"/>
    <w:rsid w:val="000F4B75"/>
    <w:rsid w:val="000F5196"/>
    <w:rsid w:val="000F5D47"/>
    <w:rsid w:val="00117FBA"/>
    <w:rsid w:val="00160F7D"/>
    <w:rsid w:val="00161A5E"/>
    <w:rsid w:val="00163249"/>
    <w:rsid w:val="001A218A"/>
    <w:rsid w:val="001D033E"/>
    <w:rsid w:val="001E3A77"/>
    <w:rsid w:val="0020611C"/>
    <w:rsid w:val="0023191D"/>
    <w:rsid w:val="002344BF"/>
    <w:rsid w:val="00254900"/>
    <w:rsid w:val="00263BA2"/>
    <w:rsid w:val="002A054F"/>
    <w:rsid w:val="002C3645"/>
    <w:rsid w:val="002D0F72"/>
    <w:rsid w:val="002F4964"/>
    <w:rsid w:val="0030051E"/>
    <w:rsid w:val="00304E65"/>
    <w:rsid w:val="00311013"/>
    <w:rsid w:val="00311083"/>
    <w:rsid w:val="00317A87"/>
    <w:rsid w:val="00330CC8"/>
    <w:rsid w:val="003529B5"/>
    <w:rsid w:val="0037407E"/>
    <w:rsid w:val="00382316"/>
    <w:rsid w:val="003A29B7"/>
    <w:rsid w:val="003C0AE7"/>
    <w:rsid w:val="003C619E"/>
    <w:rsid w:val="003F0542"/>
    <w:rsid w:val="003F1DBA"/>
    <w:rsid w:val="003F7AE4"/>
    <w:rsid w:val="003F7E04"/>
    <w:rsid w:val="00404002"/>
    <w:rsid w:val="00430A68"/>
    <w:rsid w:val="00471D07"/>
    <w:rsid w:val="00485BF8"/>
    <w:rsid w:val="00487831"/>
    <w:rsid w:val="0048793D"/>
    <w:rsid w:val="004A2C55"/>
    <w:rsid w:val="004A3A4F"/>
    <w:rsid w:val="00536262"/>
    <w:rsid w:val="00542EAE"/>
    <w:rsid w:val="00546CFC"/>
    <w:rsid w:val="00551799"/>
    <w:rsid w:val="0056501F"/>
    <w:rsid w:val="005A4A9A"/>
    <w:rsid w:val="005A5D81"/>
    <w:rsid w:val="005B282F"/>
    <w:rsid w:val="005B2927"/>
    <w:rsid w:val="005C2A5D"/>
    <w:rsid w:val="005D17CA"/>
    <w:rsid w:val="005D779A"/>
    <w:rsid w:val="005E2C21"/>
    <w:rsid w:val="005E43F4"/>
    <w:rsid w:val="005F205D"/>
    <w:rsid w:val="006213D8"/>
    <w:rsid w:val="00631BBC"/>
    <w:rsid w:val="00633AF7"/>
    <w:rsid w:val="00660936"/>
    <w:rsid w:val="00662E28"/>
    <w:rsid w:val="00671879"/>
    <w:rsid w:val="00680980"/>
    <w:rsid w:val="006855EC"/>
    <w:rsid w:val="006A613F"/>
    <w:rsid w:val="00700457"/>
    <w:rsid w:val="007004DD"/>
    <w:rsid w:val="00702227"/>
    <w:rsid w:val="0071667F"/>
    <w:rsid w:val="0072509E"/>
    <w:rsid w:val="00726FF5"/>
    <w:rsid w:val="00741104"/>
    <w:rsid w:val="00753467"/>
    <w:rsid w:val="00753B02"/>
    <w:rsid w:val="00760D06"/>
    <w:rsid w:val="0076701B"/>
    <w:rsid w:val="00770876"/>
    <w:rsid w:val="0077370D"/>
    <w:rsid w:val="00775624"/>
    <w:rsid w:val="00785E43"/>
    <w:rsid w:val="007A4A3C"/>
    <w:rsid w:val="007B0D72"/>
    <w:rsid w:val="007C6E42"/>
    <w:rsid w:val="007D446D"/>
    <w:rsid w:val="007F7BD6"/>
    <w:rsid w:val="00817357"/>
    <w:rsid w:val="0087021B"/>
    <w:rsid w:val="008739FB"/>
    <w:rsid w:val="008C60BF"/>
    <w:rsid w:val="008C7E89"/>
    <w:rsid w:val="008D4941"/>
    <w:rsid w:val="008D65AB"/>
    <w:rsid w:val="008E3FE5"/>
    <w:rsid w:val="008F10CB"/>
    <w:rsid w:val="008F4384"/>
    <w:rsid w:val="00921795"/>
    <w:rsid w:val="00954574"/>
    <w:rsid w:val="0096302C"/>
    <w:rsid w:val="009769F5"/>
    <w:rsid w:val="00983961"/>
    <w:rsid w:val="009A0A0A"/>
    <w:rsid w:val="009D578F"/>
    <w:rsid w:val="009D7156"/>
    <w:rsid w:val="00A029A4"/>
    <w:rsid w:val="00A03F9E"/>
    <w:rsid w:val="00A13609"/>
    <w:rsid w:val="00A15732"/>
    <w:rsid w:val="00A3020F"/>
    <w:rsid w:val="00A35285"/>
    <w:rsid w:val="00A5315A"/>
    <w:rsid w:val="00A54FA3"/>
    <w:rsid w:val="00A633F5"/>
    <w:rsid w:val="00A8211F"/>
    <w:rsid w:val="00A82C06"/>
    <w:rsid w:val="00A85B1D"/>
    <w:rsid w:val="00AB187A"/>
    <w:rsid w:val="00AC09E2"/>
    <w:rsid w:val="00AD3920"/>
    <w:rsid w:val="00AE7434"/>
    <w:rsid w:val="00AE7E99"/>
    <w:rsid w:val="00AF0E82"/>
    <w:rsid w:val="00B04B59"/>
    <w:rsid w:val="00B35DEB"/>
    <w:rsid w:val="00B370E0"/>
    <w:rsid w:val="00B407DB"/>
    <w:rsid w:val="00B841C2"/>
    <w:rsid w:val="00B8633F"/>
    <w:rsid w:val="00B90857"/>
    <w:rsid w:val="00B91D65"/>
    <w:rsid w:val="00B9301D"/>
    <w:rsid w:val="00B978C6"/>
    <w:rsid w:val="00BA4D4E"/>
    <w:rsid w:val="00BA5D1B"/>
    <w:rsid w:val="00BE6727"/>
    <w:rsid w:val="00BF6679"/>
    <w:rsid w:val="00C4406F"/>
    <w:rsid w:val="00C635C7"/>
    <w:rsid w:val="00C751E3"/>
    <w:rsid w:val="00C92BDA"/>
    <w:rsid w:val="00CB20E7"/>
    <w:rsid w:val="00CB342C"/>
    <w:rsid w:val="00CC5455"/>
    <w:rsid w:val="00CD45A9"/>
    <w:rsid w:val="00CD5405"/>
    <w:rsid w:val="00CF2336"/>
    <w:rsid w:val="00D03EC1"/>
    <w:rsid w:val="00D151D8"/>
    <w:rsid w:val="00D16F12"/>
    <w:rsid w:val="00D20230"/>
    <w:rsid w:val="00D514CC"/>
    <w:rsid w:val="00D53703"/>
    <w:rsid w:val="00D53E3D"/>
    <w:rsid w:val="00D73FBC"/>
    <w:rsid w:val="00D96649"/>
    <w:rsid w:val="00DB5DFF"/>
    <w:rsid w:val="00DF2F2F"/>
    <w:rsid w:val="00E23E96"/>
    <w:rsid w:val="00E26435"/>
    <w:rsid w:val="00E26A2C"/>
    <w:rsid w:val="00E34570"/>
    <w:rsid w:val="00E46EE0"/>
    <w:rsid w:val="00E57CE3"/>
    <w:rsid w:val="00E63F11"/>
    <w:rsid w:val="00E75FF6"/>
    <w:rsid w:val="00E82ED0"/>
    <w:rsid w:val="00E858C2"/>
    <w:rsid w:val="00E862E7"/>
    <w:rsid w:val="00EB1AB4"/>
    <w:rsid w:val="00EC730F"/>
    <w:rsid w:val="00EE29C1"/>
    <w:rsid w:val="00EE72FF"/>
    <w:rsid w:val="00EF070C"/>
    <w:rsid w:val="00EF49D5"/>
    <w:rsid w:val="00F04E43"/>
    <w:rsid w:val="00F0510F"/>
    <w:rsid w:val="00F208D3"/>
    <w:rsid w:val="00F21AFE"/>
    <w:rsid w:val="00F30FD7"/>
    <w:rsid w:val="00F832F9"/>
    <w:rsid w:val="00F8358D"/>
    <w:rsid w:val="00F95295"/>
    <w:rsid w:val="00FD0EFF"/>
    <w:rsid w:val="00FE36CE"/>
    <w:rsid w:val="00FE54E2"/>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0C51F"/>
  <w15:docId w15:val="{57AA4BE2-FA95-47FD-8482-5513BF78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D8"/>
  </w:style>
  <w:style w:type="paragraph" w:styleId="Footer">
    <w:name w:val="footer"/>
    <w:basedOn w:val="Normal"/>
    <w:link w:val="FooterChar"/>
    <w:uiPriority w:val="99"/>
    <w:unhideWhenUsed/>
    <w:rsid w:val="0062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D8"/>
  </w:style>
  <w:style w:type="paragraph" w:styleId="BalloonText">
    <w:name w:val="Balloon Text"/>
    <w:basedOn w:val="Normal"/>
    <w:link w:val="BalloonTextChar"/>
    <w:uiPriority w:val="99"/>
    <w:semiHidden/>
    <w:unhideWhenUsed/>
    <w:rsid w:val="00621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FC99-8341-4326-9B20-4D20FDB9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Lab Workstation</dc:creator>
  <cp:lastModifiedBy>Tozan, McKenzie Lynn</cp:lastModifiedBy>
  <cp:revision>2</cp:revision>
  <cp:lastPrinted>2012-12-06T17:56:00Z</cp:lastPrinted>
  <dcterms:created xsi:type="dcterms:W3CDTF">2016-09-01T14:14:00Z</dcterms:created>
  <dcterms:modified xsi:type="dcterms:W3CDTF">2016-09-01T14:14:00Z</dcterms:modified>
</cp:coreProperties>
</file>